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rPr>
      </w:pPr>
      <w:r w:rsidRPr="004301AA">
        <w:rPr>
          <w:b/>
          <w:bCs/>
        </w:rPr>
        <w:t>CHAPTER 15.</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rPr>
      </w:pPr>
      <w:r w:rsidRPr="004301AA">
        <w:rPr>
          <w:b/>
          <w:bCs/>
        </w:rPr>
        <w:t>STREETS AND SIDEWALKS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i/>
          <w:iCs/>
          <w:sz w:val="22"/>
          <w:szCs w:val="22"/>
        </w:rPr>
      </w:pPr>
      <w:r w:rsidRPr="004301AA">
        <w:rPr>
          <w:i/>
          <w:iCs/>
          <w:sz w:val="22"/>
          <w:szCs w:val="22"/>
        </w:rPr>
        <w:t xml:space="preserve">As to department of public works generally, see §§ 2-43 to 2-45 of this Code.  As to dumping, </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i/>
          <w:iCs/>
          <w:sz w:val="22"/>
          <w:szCs w:val="22"/>
        </w:rPr>
      </w:pPr>
      <w:r w:rsidRPr="004301AA">
        <w:rPr>
          <w:i/>
          <w:iCs/>
          <w:sz w:val="22"/>
          <w:szCs w:val="22"/>
        </w:rPr>
        <w:t xml:space="preserve">abandoning or releasing dogs or cats to </w:t>
      </w:r>
      <w:r w:rsidR="002678FC" w:rsidRPr="004301AA">
        <w:rPr>
          <w:i/>
          <w:iCs/>
          <w:sz w:val="22"/>
          <w:szCs w:val="22"/>
        </w:rPr>
        <w:t>stray upon</w:t>
      </w:r>
      <w:r w:rsidRPr="004301AA">
        <w:rPr>
          <w:i/>
          <w:iCs/>
          <w:sz w:val="22"/>
          <w:szCs w:val="22"/>
        </w:rPr>
        <w:t xml:space="preserve"> streets or public ways, see § 4-27.  As to</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i/>
          <w:iCs/>
          <w:sz w:val="22"/>
          <w:szCs w:val="22"/>
        </w:rPr>
      </w:pPr>
      <w:proofErr w:type="gramStart"/>
      <w:r w:rsidRPr="004301AA">
        <w:rPr>
          <w:i/>
          <w:iCs/>
          <w:sz w:val="22"/>
          <w:szCs w:val="22"/>
        </w:rPr>
        <w:t>awnings</w:t>
      </w:r>
      <w:proofErr w:type="gramEnd"/>
      <w:r w:rsidRPr="004301AA">
        <w:rPr>
          <w:i/>
          <w:iCs/>
          <w:sz w:val="22"/>
          <w:szCs w:val="22"/>
        </w:rPr>
        <w:t xml:space="preserve">, canopies, etc., on or near </w:t>
      </w:r>
      <w:r w:rsidR="002678FC" w:rsidRPr="004301AA">
        <w:rPr>
          <w:i/>
          <w:iCs/>
          <w:sz w:val="22"/>
          <w:szCs w:val="22"/>
        </w:rPr>
        <w:t>highways, see</w:t>
      </w:r>
      <w:r w:rsidRPr="004301AA">
        <w:rPr>
          <w:i/>
          <w:iCs/>
          <w:sz w:val="22"/>
          <w:szCs w:val="22"/>
        </w:rPr>
        <w:t xml:space="preserve"> §§ 5-25 to 5-29.  As to using street right-of-</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i/>
          <w:iCs/>
          <w:sz w:val="22"/>
          <w:szCs w:val="22"/>
        </w:rPr>
      </w:pPr>
      <w:r w:rsidRPr="004301AA">
        <w:rPr>
          <w:i/>
          <w:iCs/>
          <w:sz w:val="22"/>
          <w:szCs w:val="22"/>
        </w:rPr>
        <w:t>way, see § 5-28.  As to garbage, refuse and weeds generally, see ch. 6.  As to storing, ac-</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i/>
          <w:iCs/>
          <w:sz w:val="22"/>
          <w:szCs w:val="22"/>
        </w:rPr>
      </w:pPr>
      <w:r w:rsidRPr="004301AA">
        <w:rPr>
          <w:i/>
          <w:iCs/>
          <w:sz w:val="22"/>
          <w:szCs w:val="22"/>
        </w:rPr>
        <w:t xml:space="preserve">cumulating or placing garbage, refuse, etc., in streets, see § 6-5.  As to motor vehicles and </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i/>
          <w:iCs/>
          <w:sz w:val="22"/>
          <w:szCs w:val="22"/>
        </w:rPr>
      </w:pPr>
      <w:r w:rsidRPr="004301AA">
        <w:rPr>
          <w:i/>
          <w:iCs/>
          <w:sz w:val="22"/>
          <w:szCs w:val="22"/>
        </w:rPr>
        <w:t xml:space="preserve">traffic generally, see ch. 8.  As to driving on sidewalk, see § 8-2.  As to nuisances generally, </w:t>
      </w:r>
    </w:p>
    <w:p w:rsidR="004301AA" w:rsidRPr="004301AA" w:rsidRDefault="004301AA" w:rsidP="003961DC">
      <w:pPr>
        <w:pStyle w:val="NormalWeb"/>
        <w:widowControl w:val="0"/>
        <w:tabs>
          <w:tab w:val="left" w:pos="810"/>
        </w:tabs>
        <w:autoSpaceDE w:val="0"/>
        <w:autoSpaceDN w:val="0"/>
        <w:adjustRightInd w:val="0"/>
        <w:spacing w:before="0" w:beforeAutospacing="0" w:after="0" w:afterAutospacing="0"/>
        <w:jc w:val="center"/>
        <w:rPr>
          <w:i/>
          <w:iCs/>
          <w:sz w:val="22"/>
          <w:szCs w:val="22"/>
        </w:rPr>
      </w:pPr>
      <w:r w:rsidRPr="004301AA">
        <w:rPr>
          <w:i/>
          <w:iCs/>
          <w:sz w:val="22"/>
          <w:szCs w:val="22"/>
        </w:rPr>
        <w:t>see ch. 10.  As to peddlers, transient merchants and solicitors generally, see ch. 12.  As to sew</w:t>
      </w:r>
      <w:r w:rsidR="002678FC" w:rsidRPr="004301AA">
        <w:rPr>
          <w:i/>
          <w:iCs/>
          <w:sz w:val="22"/>
          <w:szCs w:val="22"/>
        </w:rPr>
        <w:t>ers</w:t>
      </w:r>
      <w:r w:rsidRPr="004301AA">
        <w:rPr>
          <w:i/>
          <w:iCs/>
          <w:sz w:val="22"/>
          <w:szCs w:val="22"/>
        </w:rPr>
        <w:t xml:space="preserve"> and sewage disposal generally, see ch. 16.  As to water generally, see ch. 17.  As to sprinkling sidewalks and water on streets, sidewalks or other public places generally, see § 17-7.  As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i/>
          <w:iCs/>
          <w:sz w:val="22"/>
          <w:szCs w:val="22"/>
        </w:rPr>
      </w:pPr>
      <w:r w:rsidRPr="004301AA">
        <w:rPr>
          <w:i/>
          <w:iCs/>
          <w:sz w:val="22"/>
          <w:szCs w:val="22"/>
        </w:rPr>
        <w:t>to zoning generally, see ch. 18.</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i/>
          <w:iCs/>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r w:rsidRPr="004301AA">
        <w:rPr>
          <w:b/>
          <w:bCs/>
          <w:u w:val="single"/>
        </w:rPr>
        <w:t>Article I.</w:t>
      </w:r>
      <w:r w:rsidRPr="004301AA">
        <w:rPr>
          <w:b/>
          <w:bCs/>
          <w:u w:val="single"/>
        </w:rPr>
        <w:tab/>
        <w:t>In General.</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15-1.</w:t>
      </w:r>
      <w:r w:rsidRPr="004301AA">
        <w:tab/>
        <w:t>Care, supervision and control of streets, alleys, etc.</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15-2.</w:t>
      </w:r>
      <w:r w:rsidRPr="004301AA">
        <w:tab/>
        <w:t>Vacating of street or alley.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15-3.</w:t>
      </w:r>
      <w:r w:rsidRPr="004301AA">
        <w:tab/>
        <w:t>Opening, closing and changing streets and alleys generally.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15-4.</w:t>
      </w:r>
      <w:r w:rsidRPr="004301AA">
        <w:tab/>
        <w:t>Public hearing on proposed vacating, opening, closing or changing.</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15-5.</w:t>
      </w:r>
      <w:r w:rsidRPr="004301AA">
        <w:tab/>
        <w:t>Filing of petitions under sections 15-2 and 15-3.</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15-6.</w:t>
      </w:r>
      <w:r w:rsidRPr="004301AA">
        <w:tab/>
        <w:t>Unauthorized electric or telegraph poles, posts, etc.</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ind w:left="1440" w:hanging="1440"/>
      </w:pPr>
      <w:r w:rsidRPr="004301AA">
        <w:t>§</w:t>
      </w:r>
      <w:r w:rsidRPr="004301AA">
        <w:tab/>
        <w:t>15-7.</w:t>
      </w:r>
      <w:r w:rsidRPr="004301AA">
        <w:tab/>
        <w:t>Depositing tar, gasoline, oil, etc., on streets, sidewalks, or other public places.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15-8.</w:t>
      </w:r>
      <w:r w:rsidRPr="004301AA">
        <w:tab/>
        <w:t>Obstructions- -Generally.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15-9.</w:t>
      </w:r>
      <w:r w:rsidRPr="004301AA">
        <w:tab/>
        <w:t>Same- -Permit.</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15-10.</w:t>
      </w:r>
      <w:r w:rsidRPr="004301AA">
        <w:tab/>
        <w:t>Cellar doors, pits, etc.</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ind w:left="1440" w:hanging="1440"/>
      </w:pPr>
      <w:r w:rsidRPr="004301AA">
        <w:t>§</w:t>
      </w:r>
      <w:r w:rsidRPr="004301AA">
        <w:tab/>
        <w:t>15-11.</w:t>
      </w:r>
      <w:r w:rsidRPr="004301AA">
        <w:tab/>
        <w:t>Closing streets, sidewalks or other public ways for construction, alteration, etc.</w:t>
      </w:r>
    </w:p>
    <w:p w:rsidR="004301AA" w:rsidRPr="004301AA" w:rsidRDefault="004301AA" w:rsidP="004301AA">
      <w:pPr>
        <w:pStyle w:val="NormalWeb"/>
        <w:ind w:right="-89"/>
        <w:rPr>
          <w:bCs/>
          <w:color w:val="000000"/>
        </w:rPr>
      </w:pPr>
      <w:r>
        <w:rPr>
          <w:bCs/>
          <w:color w:val="000000"/>
        </w:rPr>
        <w:t>§</w:t>
      </w:r>
      <w:r w:rsidRPr="004301AA">
        <w:rPr>
          <w:bCs/>
          <w:color w:val="000000"/>
        </w:rPr>
        <w:tab/>
        <w:t xml:space="preserve"> 15-11a. Handicapped parking, obedience of signs and imposition of penalty.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r w:rsidRPr="004301AA">
        <w:rPr>
          <w:b/>
          <w:bCs/>
          <w:u w:val="single"/>
        </w:rPr>
        <w:t>Article II.</w:t>
      </w:r>
      <w:r w:rsidRPr="004301AA">
        <w:rPr>
          <w:b/>
          <w:bCs/>
          <w:u w:val="single"/>
        </w:rPr>
        <w:tab/>
        <w:t>Cleaning Sidewalks.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15-12.</w:t>
      </w:r>
      <w:r w:rsidRPr="004301AA">
        <w:tab/>
        <w:t>Duty of property owners, etc.</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15-13.</w:t>
      </w:r>
      <w:r w:rsidRPr="004301AA">
        <w:tab/>
        <w:t>Repealed.</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15-14.</w:t>
      </w:r>
      <w:r w:rsidRPr="004301AA">
        <w:tab/>
        <w:t>Permitting deposit of snow, ice, etc.</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r w:rsidRPr="004301AA">
        <w:rPr>
          <w:b/>
          <w:bCs/>
          <w:u w:val="single"/>
        </w:rPr>
        <w:t xml:space="preserve">Article III. </w:t>
      </w:r>
      <w:r w:rsidRPr="004301AA">
        <w:rPr>
          <w:b/>
          <w:bCs/>
          <w:u w:val="single"/>
        </w:rPr>
        <w:tab/>
        <w:t>Excavations.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r w:rsidRPr="004301AA">
        <w:rPr>
          <w:b/>
          <w:bCs/>
          <w:u w:val="single"/>
        </w:rPr>
        <w:t xml:space="preserve">Division 1. </w:t>
      </w:r>
      <w:r w:rsidRPr="004301AA">
        <w:rPr>
          <w:b/>
          <w:bCs/>
          <w:u w:val="single"/>
        </w:rPr>
        <w:tab/>
        <w:t>Generally.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15-15.</w:t>
      </w:r>
      <w:r w:rsidRPr="004301AA">
        <w:tab/>
        <w:t>Definitions.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ind w:left="1440" w:hanging="1440"/>
      </w:pPr>
      <w:r w:rsidRPr="004301AA">
        <w:t>§</w:t>
      </w:r>
      <w:r w:rsidRPr="004301AA">
        <w:tab/>
        <w:t>15-16.</w:t>
      </w:r>
      <w:r w:rsidRPr="004301AA">
        <w:tab/>
        <w:t xml:space="preserve">Administrative authority to make inspections and promulgate rules and                          </w:t>
      </w:r>
      <w:r w:rsidRPr="004301AA">
        <w:lastRenderedPageBreak/>
        <w:t xml:space="preserve">regulations. </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15-17.</w:t>
      </w:r>
      <w:r w:rsidRPr="004301AA">
        <w:tab/>
        <w:t>Permit.</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15-18.</w:t>
      </w:r>
      <w:r w:rsidRPr="004301AA">
        <w:tab/>
        <w:t>Barriers and warning devices.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15-19.</w:t>
      </w:r>
      <w:r w:rsidRPr="004301AA">
        <w:tab/>
        <w:t>Crossings and passageways for pedestrians and vehicles.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15-20.</w:t>
      </w:r>
      <w:r w:rsidRPr="004301AA">
        <w:tab/>
        <w:t>Maintenance of normal traffic conditions; closing of streets.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15-21.</w:t>
      </w:r>
      <w:r w:rsidRPr="004301AA">
        <w:tab/>
        <w:t>Emergency excavations.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15-22.</w:t>
      </w:r>
      <w:r w:rsidRPr="004301AA">
        <w:tab/>
        <w:t>Liability of town and town employees.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r w:rsidRPr="004301AA">
        <w:rPr>
          <w:b/>
          <w:bCs/>
          <w:u w:val="single"/>
        </w:rPr>
        <w:t>Division 2.</w:t>
      </w:r>
      <w:r w:rsidRPr="004301AA">
        <w:rPr>
          <w:b/>
          <w:bCs/>
          <w:u w:val="single"/>
        </w:rPr>
        <w:tab/>
        <w:t>Conduct of Work.</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15-23.</w:t>
      </w:r>
      <w:r w:rsidRPr="004301AA">
        <w:tab/>
        <w:t>Prompt completion of work and restoration of street, etc., required.</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15-24.</w:t>
      </w:r>
      <w:r w:rsidRPr="004301AA">
        <w:tab/>
        <w:t>Administrative authority may order work done twenty-four hours per day.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ind w:left="1440" w:hanging="1440"/>
      </w:pPr>
      <w:r w:rsidRPr="004301AA">
        <w:t>§</w:t>
      </w:r>
      <w:r w:rsidRPr="004301AA">
        <w:tab/>
        <w:t>15-25.</w:t>
      </w:r>
      <w:r w:rsidRPr="004301AA">
        <w:tab/>
        <w:t>Inconvenience, annoyance, etc., to general public and occupants of neighboring property.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ind w:left="1440" w:hanging="1440"/>
      </w:pPr>
      <w:r w:rsidRPr="004301AA">
        <w:t>§</w:t>
      </w:r>
      <w:r w:rsidRPr="004301AA">
        <w:tab/>
        <w:t>15-26.</w:t>
      </w:r>
      <w:r w:rsidRPr="004301AA">
        <w:tab/>
        <w:t>Interference with access to fire hydrants, fire escapes and other vital equipment.</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15-27.</w:t>
      </w:r>
      <w:r w:rsidRPr="004301AA">
        <w:tab/>
        <w:t>Protection and relocation of facilities.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15-28.</w:t>
      </w:r>
      <w:r w:rsidRPr="004301AA">
        <w:tab/>
        <w:t>Protection of adjoining facilities.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15-29.</w:t>
      </w:r>
      <w:r w:rsidRPr="004301AA">
        <w:tab/>
        <w:t>Breaking through pavement.</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15-30.</w:t>
      </w:r>
      <w:r w:rsidRPr="004301AA">
        <w:tab/>
        <w:t>Disposition of excavated material.</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15-31.</w:t>
      </w:r>
      <w:r w:rsidRPr="004301AA">
        <w:tab/>
        <w:t>Removal of debris.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15-32.</w:t>
      </w:r>
      <w:r w:rsidRPr="004301AA">
        <w:tab/>
        <w:t>Gutters to be kept free and unobstructed.</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15-33.</w:t>
      </w:r>
      <w:r w:rsidRPr="004301AA">
        <w:tab/>
        <w:t>Disposal of much, silt, etc.</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15-34.</w:t>
      </w:r>
      <w:r w:rsidRPr="004301AA">
        <w:tab/>
        <w:t>Backfilling.</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15-35.</w:t>
      </w:r>
      <w:r w:rsidRPr="004301AA">
        <w:tab/>
        <w:t>Restoration of surface.</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r w:rsidRPr="004301AA">
        <w:rPr>
          <w:b/>
          <w:bCs/>
          <w:u w:val="single"/>
        </w:rPr>
        <w:t>Article IV.</w:t>
      </w:r>
      <w:r w:rsidRPr="004301AA">
        <w:rPr>
          <w:b/>
          <w:bCs/>
          <w:u w:val="single"/>
        </w:rPr>
        <w:tab/>
        <w:t>Construction and Repair of Sidewalks and Curbs.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15-36.</w:t>
      </w:r>
      <w:r w:rsidRPr="004301AA">
        <w:tab/>
        <w:t>Duty of adjoining landowners.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15-37.</w:t>
      </w:r>
      <w:r w:rsidRPr="004301AA">
        <w:tab/>
        <w:t>Orders to construct or repair- -Form and contents.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15-38.</w:t>
      </w:r>
      <w:r w:rsidRPr="004301AA">
        <w:tab/>
        <w:t>Same- -Criteria for issuance.</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15-39.</w:t>
      </w:r>
      <w:r w:rsidRPr="004301AA">
        <w:tab/>
        <w:t>Same- -Service upon property owner.</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15-40.</w:t>
      </w:r>
      <w:r w:rsidRPr="004301AA">
        <w:tab/>
        <w:t>Same- -Commencement of work after service.</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ind w:left="1440" w:hanging="1440"/>
      </w:pPr>
      <w:r w:rsidRPr="004301AA">
        <w:t>§</w:t>
      </w:r>
      <w:r w:rsidRPr="004301AA">
        <w:tab/>
        <w:t>15-41.</w:t>
      </w:r>
      <w:r w:rsidRPr="004301AA">
        <w:tab/>
        <w:t>Construction, etc., by town upon failure of property owner to act; collection of cost of construction, etc., from property owner.</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ind w:left="1440" w:hanging="1440"/>
      </w:pPr>
      <w:r w:rsidRPr="004301AA">
        <w:t>§</w:t>
      </w:r>
      <w:r w:rsidRPr="004301AA">
        <w:tab/>
        <w:t>15-42.</w:t>
      </w:r>
      <w:r w:rsidRPr="004301AA">
        <w:tab/>
        <w:t>Disposition of money collected from property owners failing to construct, etc.</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15-43.</w:t>
      </w:r>
      <w:r w:rsidRPr="004301AA">
        <w:tab/>
        <w:t>Construction materials and specifications generally.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15-44.</w:t>
      </w:r>
      <w:r w:rsidRPr="004301AA">
        <w:tab/>
        <w:t>Reconstruction of non-complying sidewalk or curbing.</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ind w:left="1440" w:hanging="1440"/>
      </w:pPr>
      <w:r w:rsidRPr="004301AA">
        <w:t>§</w:t>
      </w:r>
      <w:r w:rsidRPr="004301AA">
        <w:tab/>
        <w:t>15-45.</w:t>
      </w:r>
      <w:r w:rsidRPr="004301AA">
        <w:tab/>
        <w:t>Sidewalks to be laid to established grade; authority to order non-conforming sidewalks rebuilt.</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ind w:left="1440" w:hanging="1440"/>
      </w:pPr>
      <w:r w:rsidRPr="004301AA">
        <w:t>§</w:t>
      </w:r>
      <w:r w:rsidRPr="004301AA">
        <w:tab/>
        <w:t>15-46.</w:t>
      </w:r>
      <w:r w:rsidRPr="004301AA">
        <w:tab/>
        <w:t>Permitting sidewalks to remain in defective, unsafe, etc., condition; reports of defective, dangerous, etc., sidewalks.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2678FC" w:rsidP="004301AA">
      <w:pPr>
        <w:pStyle w:val="NormalWeb"/>
        <w:widowControl w:val="0"/>
        <w:tabs>
          <w:tab w:val="left" w:pos="810"/>
        </w:tabs>
        <w:autoSpaceDE w:val="0"/>
        <w:autoSpaceDN w:val="0"/>
        <w:adjustRightInd w:val="0"/>
        <w:spacing w:before="0" w:beforeAutospacing="0" w:after="0" w:afterAutospacing="0"/>
        <w:jc w:val="center"/>
        <w:rPr>
          <w:b/>
          <w:bCs/>
          <w:u w:val="single"/>
        </w:rPr>
      </w:pPr>
      <w:r w:rsidRPr="004301AA">
        <w:rPr>
          <w:b/>
          <w:bCs/>
          <w:u w:val="single"/>
        </w:rPr>
        <w:t>Article V.</w:t>
      </w:r>
      <w:r w:rsidR="004301AA" w:rsidRPr="004301AA">
        <w:rPr>
          <w:b/>
          <w:bCs/>
          <w:u w:val="single"/>
        </w:rPr>
        <w:t xml:space="preserve"> </w:t>
      </w:r>
      <w:r w:rsidR="004301AA" w:rsidRPr="004301AA">
        <w:rPr>
          <w:b/>
          <w:bCs/>
          <w:u w:val="single"/>
        </w:rPr>
        <w:tab/>
        <w:t>Construction and Repair of Driveways.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lastRenderedPageBreak/>
        <w:t>§</w:t>
      </w:r>
      <w:r w:rsidRPr="004301AA">
        <w:tab/>
        <w:t>15-47.</w:t>
      </w:r>
      <w:r w:rsidRPr="004301AA">
        <w:tab/>
        <w:t>Definitions.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15-48.</w:t>
      </w:r>
      <w:r w:rsidRPr="004301AA">
        <w:tab/>
        <w:t>Compliance with article.</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15-49.</w:t>
      </w:r>
      <w:r w:rsidRPr="004301AA">
        <w:tab/>
        <w:t>Permit- -Required.</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15-50.</w:t>
      </w:r>
      <w:r w:rsidRPr="004301AA">
        <w:tab/>
        <w:t>Same- -Application.</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15-51.</w:t>
      </w:r>
      <w:r w:rsidRPr="004301AA">
        <w:tab/>
        <w:t>Compliance with provisions of Code and other ordinances.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15-52.</w:t>
      </w:r>
      <w:r w:rsidRPr="004301AA">
        <w:tab/>
        <w:t>Compliance with town standards and specifications.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15-53.</w:t>
      </w:r>
      <w:r w:rsidRPr="004301AA">
        <w:tab/>
        <w:t>Location and size- -Generally.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15-54.</w:t>
      </w:r>
      <w:r w:rsidRPr="004301AA">
        <w:tab/>
        <w:t>Same- -Waiver of requirements.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r w:rsidRPr="004301AA">
        <w:rPr>
          <w:b/>
          <w:bCs/>
          <w:u w:val="single"/>
        </w:rPr>
        <w:t>Article VI.</w:t>
      </w:r>
      <w:r w:rsidRPr="004301AA">
        <w:rPr>
          <w:b/>
          <w:bCs/>
          <w:u w:val="single"/>
        </w:rPr>
        <w:tab/>
        <w:t>House Renumbering.</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15-55.</w:t>
      </w:r>
      <w:r w:rsidRPr="004301AA">
        <w:tab/>
        <w:t>System and map adopted.</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15-56.</w:t>
      </w:r>
      <w:r w:rsidRPr="004301AA">
        <w:tab/>
        <w:t>Allotment of numbers.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ind w:left="1440" w:hanging="1440"/>
      </w:pPr>
      <w:r w:rsidRPr="004301AA">
        <w:t>§</w:t>
      </w:r>
      <w:r w:rsidRPr="004301AA">
        <w:tab/>
        <w:t>15-57.</w:t>
      </w:r>
      <w:r w:rsidRPr="004301AA">
        <w:tab/>
        <w:t>Even and odd numbering system described; effect of building home at end of street or extending street.</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15-58.</w:t>
      </w:r>
      <w:r w:rsidRPr="004301AA">
        <w:tab/>
        <w:t>Compliance with article- -Generally.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w:t>
      </w:r>
      <w:r w:rsidRPr="004301AA">
        <w:tab/>
        <w:t>15-59.</w:t>
      </w:r>
      <w:r w:rsidRPr="004301AA">
        <w:tab/>
        <w:t>Same- -Enforcement.</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r w:rsidRPr="004301AA">
        <w:rPr>
          <w:b/>
          <w:bCs/>
          <w:u w:val="single"/>
        </w:rPr>
        <w:t>Article I.</w:t>
      </w:r>
      <w:r w:rsidRPr="004301AA">
        <w:rPr>
          <w:b/>
          <w:bCs/>
          <w:u w:val="single"/>
        </w:rPr>
        <w:tab/>
        <w:t>General.</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both"/>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both"/>
        <w:rPr>
          <w:b/>
          <w:bCs/>
          <w:u w:val="single"/>
        </w:rPr>
      </w:pPr>
      <w:r w:rsidRPr="004301AA">
        <w:rPr>
          <w:b/>
          <w:bCs/>
          <w:u w:val="single"/>
        </w:rPr>
        <w:t>Sec.</w:t>
      </w:r>
      <w:r w:rsidRPr="004301AA">
        <w:rPr>
          <w:b/>
          <w:bCs/>
          <w:u w:val="single"/>
        </w:rPr>
        <w:tab/>
        <w:t>15-1.</w:t>
      </w:r>
      <w:r w:rsidRPr="004301AA">
        <w:rPr>
          <w:b/>
          <w:bCs/>
          <w:u w:val="single"/>
        </w:rPr>
        <w:tab/>
        <w:t>Care, supervision and control of streets, alleys, etc.</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both"/>
        <w:rPr>
          <w:b/>
          <w:bCs/>
          <w:u w:val="single"/>
        </w:rPr>
      </w:pPr>
    </w:p>
    <w:p w:rsidR="004301AA" w:rsidRDefault="004301AA" w:rsidP="004301AA">
      <w:pPr>
        <w:pStyle w:val="NormalWeb"/>
        <w:widowControl w:val="0"/>
        <w:tabs>
          <w:tab w:val="left" w:pos="810"/>
        </w:tabs>
        <w:autoSpaceDE w:val="0"/>
        <w:autoSpaceDN w:val="0"/>
        <w:adjustRightInd w:val="0"/>
        <w:spacing w:before="0" w:beforeAutospacing="0" w:after="0" w:afterAutospacing="0"/>
        <w:jc w:val="both"/>
      </w:pPr>
      <w:r w:rsidRPr="004301AA">
        <w:tab/>
        <w:t>The town public works director, under the direction of the Town Council, has the care, supervision and control of all streets, alleys, public squares, parks and grounds within the limits of the town.  (Ord. No. 84, § 1.)</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both"/>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i/>
          <w:iCs/>
          <w:sz w:val="22"/>
          <w:szCs w:val="22"/>
        </w:rPr>
      </w:pPr>
      <w:r w:rsidRPr="004301AA">
        <w:rPr>
          <w:i/>
          <w:iCs/>
          <w:sz w:val="22"/>
          <w:szCs w:val="22"/>
        </w:rPr>
        <w:t>As to director of public works generally, §§ 2-44, 2-45 of this Code.</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i/>
          <w:iCs/>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r w:rsidRPr="004301AA">
        <w:rPr>
          <w:b/>
          <w:bCs/>
          <w:u w:val="single"/>
        </w:rPr>
        <w:t>Sec.</w:t>
      </w:r>
      <w:r w:rsidRPr="004301AA">
        <w:rPr>
          <w:b/>
          <w:bCs/>
          <w:u w:val="single"/>
        </w:rPr>
        <w:tab/>
        <w:t>15-2.</w:t>
      </w:r>
      <w:r w:rsidRPr="004301AA">
        <w:rPr>
          <w:b/>
          <w:bCs/>
          <w:u w:val="single"/>
        </w:rPr>
        <w:tab/>
        <w:t>Vacating of street or alley.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t>The vacating of any street or alley may be ordered by the Town Council upon the receipt of a petition of a majority of the owners owning a majority of the property abutting on the portion proposed to be vacated and extending three hundred feet in either direction from the portion proposed to be vacated.  The Town Council may demand and receive the value of the land vacated as consideration for the vacation.  The Town Council may require property owners requesting such vacation to pay any and/or all costs which may be incurred by such vacation.  (Ord. No. 84, § 2.)</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r w:rsidRPr="004301AA">
        <w:rPr>
          <w:b/>
          <w:bCs/>
          <w:u w:val="single"/>
        </w:rPr>
        <w:t>Sec.</w:t>
      </w:r>
      <w:r w:rsidRPr="004301AA">
        <w:rPr>
          <w:b/>
          <w:bCs/>
          <w:u w:val="single"/>
        </w:rPr>
        <w:tab/>
        <w:t>15-3.</w:t>
      </w:r>
      <w:r w:rsidRPr="004301AA">
        <w:rPr>
          <w:b/>
          <w:bCs/>
          <w:u w:val="single"/>
        </w:rPr>
        <w:tab/>
        <w:t>Opening, closing and changing streets and alleys generally.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t>No street or alley may be extended, widened and straightened, established or grade changed, unless a petition therefore signed by the owners of more than one-half of the property abutting on the portion of the street or alley to be changed has been presented to the Town Council.  The Town Council may require the property owner requesting any changes in opening, closing and changing any street or alley to pay any and/or all costs which may be incurred by such opening, closing and changing.  (Ord. No. 84, §3.)</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r w:rsidRPr="004301AA">
        <w:rPr>
          <w:b/>
          <w:bCs/>
          <w:u w:val="single"/>
        </w:rPr>
        <w:t>Sec.</w:t>
      </w:r>
      <w:r w:rsidRPr="004301AA">
        <w:rPr>
          <w:b/>
          <w:bCs/>
          <w:u w:val="single"/>
        </w:rPr>
        <w:tab/>
        <w:t>15-4.</w:t>
      </w:r>
      <w:r w:rsidRPr="004301AA">
        <w:rPr>
          <w:b/>
          <w:bCs/>
          <w:u w:val="single"/>
        </w:rPr>
        <w:tab/>
        <w:t>Public hearing on proposed vacating, opening, closing or changing.</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t>The Town Council may hold a public hearing on any proposed vacating, opening, closing or changing o</w:t>
      </w:r>
      <w:r w:rsidR="002678FC">
        <w:t>f</w:t>
      </w:r>
      <w:r w:rsidRPr="004301AA">
        <w:t xml:space="preserve"> any street, alley or other public grounds, if they deem such hearing to be in the best interest of the public.  (Ord. No. 84, § 4.)</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r w:rsidRPr="004301AA">
        <w:rPr>
          <w:b/>
          <w:bCs/>
          <w:u w:val="single"/>
        </w:rPr>
        <w:t>Sec.</w:t>
      </w:r>
      <w:r w:rsidRPr="004301AA">
        <w:rPr>
          <w:b/>
          <w:bCs/>
          <w:u w:val="single"/>
        </w:rPr>
        <w:tab/>
        <w:t>15-5.</w:t>
      </w:r>
      <w:r w:rsidRPr="004301AA">
        <w:rPr>
          <w:b/>
          <w:bCs/>
          <w:u w:val="single"/>
        </w:rPr>
        <w:tab/>
        <w:t>Filing of petitions under sections 15-2 and 15-3.</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t>Any petition filed with the Town Council under section 15-2 or 15-3 shall be kept on file by the town clerk-treasurer.  (Ord. No. 84, § 5.)</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r w:rsidRPr="004301AA">
        <w:rPr>
          <w:b/>
          <w:bCs/>
          <w:u w:val="single"/>
        </w:rPr>
        <w:t>Sec.</w:t>
      </w:r>
      <w:r w:rsidRPr="004301AA">
        <w:rPr>
          <w:b/>
          <w:bCs/>
          <w:u w:val="single"/>
        </w:rPr>
        <w:tab/>
        <w:t>15-6.</w:t>
      </w:r>
      <w:r w:rsidRPr="004301AA">
        <w:rPr>
          <w:b/>
          <w:bCs/>
          <w:u w:val="single"/>
        </w:rPr>
        <w:tab/>
        <w:t>Unauthorized electric or telegraph poles, posts, etc.</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No person shall encroach into or upon any of the sidewalks, streets or alleys of the town by erecting or maintaining thereon any pole, post or other structure used in the transmission of electric current by wire, including electric light, telegraph or telephone poles, or attach or maintain upon such poles, posts or other structure, any wire for any purpose whatsoever, except in accordance with the rights conferred by the town.  (Ord. No. 94, art. I. 1.)</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r w:rsidRPr="004301AA">
        <w:rPr>
          <w:b/>
          <w:bCs/>
          <w:u w:val="single"/>
        </w:rPr>
        <w:t>Sec.</w:t>
      </w:r>
      <w:r w:rsidRPr="004301AA">
        <w:rPr>
          <w:b/>
          <w:bCs/>
          <w:u w:val="single"/>
        </w:rPr>
        <w:tab/>
        <w:t>15-7.</w:t>
      </w:r>
      <w:r w:rsidRPr="004301AA">
        <w:rPr>
          <w:b/>
          <w:bCs/>
          <w:u w:val="single"/>
        </w:rPr>
        <w:tab/>
        <w:t>Depositing tar, gasoline, oil, etc., on streets, sidewalks or other public places.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t xml:space="preserve">No person shall drain or deposit upon any street, sidewalk, alley, park or public place or into any sump, gutter, catch basin, manhole, conduit, sewer or waterway in the town any tar, </w:t>
      </w:r>
      <w:r w:rsidR="00951888" w:rsidRPr="004301AA">
        <w:t>asphalt</w:t>
      </w:r>
      <w:r w:rsidRPr="004301AA">
        <w:t>, gasoline, lubricating oil, greases, waste oil from auto mobile or truck crankcases or any byproduct of petroleum.  (Ord. No. 94, art. I, § 2.)</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rPr>
          <w:b/>
          <w:bCs/>
          <w:u w:val="single"/>
        </w:rPr>
        <w:t>Sec.</w:t>
      </w:r>
      <w:r w:rsidRPr="004301AA">
        <w:rPr>
          <w:b/>
          <w:bCs/>
          <w:u w:val="single"/>
        </w:rPr>
        <w:tab/>
        <w:t>15-8.</w:t>
      </w:r>
      <w:r w:rsidRPr="004301AA">
        <w:rPr>
          <w:b/>
          <w:bCs/>
          <w:u w:val="single"/>
        </w:rPr>
        <w:tab/>
        <w:t>Obstructions—Generally.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t>No person shall have any obstruction upon the streets, sidewalks or alleys within the town, except as provided by this chapter or other ordinances of the town.  (Ord. No. 94, art. I, § 3.)</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i/>
          <w:iCs/>
          <w:sz w:val="22"/>
          <w:szCs w:val="22"/>
        </w:rPr>
      </w:pPr>
      <w:r w:rsidRPr="004301AA">
        <w:tab/>
      </w:r>
      <w:r w:rsidRPr="004301AA">
        <w:rPr>
          <w:i/>
          <w:iCs/>
          <w:sz w:val="22"/>
          <w:szCs w:val="22"/>
        </w:rPr>
        <w:t>As to licenses generally, se ch. 7 of this Code.</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i/>
          <w:iCs/>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rPr>
          <w:b/>
          <w:bCs/>
          <w:u w:val="single"/>
        </w:rPr>
        <w:t>Sec.</w:t>
      </w:r>
      <w:r w:rsidRPr="004301AA">
        <w:rPr>
          <w:b/>
          <w:bCs/>
          <w:u w:val="single"/>
        </w:rPr>
        <w:tab/>
        <w:t>15-9.</w:t>
      </w:r>
      <w:r w:rsidRPr="004301AA">
        <w:rPr>
          <w:b/>
          <w:bCs/>
          <w:u w:val="single"/>
        </w:rPr>
        <w:tab/>
        <w:t>Same—Permit.</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t>It shall be unlawful for any person to cause or permit any building material, machinery, sand, dirt or other object to be in or upon the streets, alleys or sidewalks of the town with</w:t>
      </w:r>
      <w:r>
        <w:t>out first obtaining a permit fro</w:t>
      </w:r>
      <w:r w:rsidRPr="004301AA">
        <w:t>m the town for such use of streets, alleys or sidewalks; provided, that whenever a permit is issued, such permit shall carry the right to place materials, machinery or other objects upon the streets, alleys, or sidewalks, subject to such conditions as are deemed necessary for the safety of persons on or about such streets, alleys or sidewalks and which are set forth in the permit.  (Ord, No. 94, art. I, § 4.)</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rPr>
          <w:b/>
          <w:bCs/>
          <w:u w:val="single"/>
        </w:rPr>
        <w:t>Sec.</w:t>
      </w:r>
      <w:r w:rsidRPr="004301AA">
        <w:rPr>
          <w:b/>
          <w:bCs/>
          <w:u w:val="single"/>
        </w:rPr>
        <w:tab/>
        <w:t>15-10.</w:t>
      </w:r>
      <w:r w:rsidRPr="004301AA">
        <w:rPr>
          <w:b/>
          <w:bCs/>
          <w:u w:val="single"/>
        </w:rPr>
        <w:tab/>
        <w:t>Cellar doors, pits, etc.</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t>No person shall allow any cellar door, pit, vault or other subterraneous opening on or adjacent to any highway, street alley, or sidewalk to be left or kept open or be in an insecure condition so that passersby will be in danger of falling into such cellar, pit, vault or other subterraneous opening. (Ord. No. 94, art. I, § 5.)</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r>
        <w:rPr>
          <w:b/>
          <w:bCs/>
          <w:u w:val="single"/>
        </w:rPr>
        <w:t xml:space="preserve">Sec </w:t>
      </w:r>
      <w:r>
        <w:rPr>
          <w:b/>
          <w:bCs/>
          <w:u w:val="single"/>
        </w:rPr>
        <w:tab/>
        <w:t xml:space="preserve">15-11. </w:t>
      </w:r>
      <w:r w:rsidRPr="004301AA">
        <w:rPr>
          <w:b/>
          <w:bCs/>
          <w:u w:val="single"/>
        </w:rPr>
        <w:t>Closing streets, sidewalks or other public ways for construction, alteration, etc.</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t>Any authorized representative of the town may temporarily close any street, alley or sidewalk or other public way or portion thereof, when such street, alley or public way is undergoing construction, alteration or repair or being involved with any special work.  In closing such street, alley or public way, the representatives of the town shall cause to be erected appropriate barricades, signs and warning sufficient to fairly apprise the public thereof.  (Ord. No. 94, art. I, § 6.)</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ind w:right="-89"/>
        <w:rPr>
          <w:b/>
          <w:bCs/>
          <w:color w:val="000000"/>
          <w:u w:val="single"/>
        </w:rPr>
      </w:pPr>
      <w:r w:rsidRPr="004301AA">
        <w:rPr>
          <w:b/>
          <w:bCs/>
          <w:color w:val="000000"/>
          <w:u w:val="single"/>
        </w:rPr>
        <w:t>Sec.</w:t>
      </w:r>
      <w:r w:rsidRPr="004301AA">
        <w:rPr>
          <w:b/>
          <w:bCs/>
          <w:color w:val="000000"/>
          <w:u w:val="single"/>
        </w:rPr>
        <w:tab/>
        <w:t xml:space="preserve"> 15-11a. Handicapped parking, obedience of signs and imposition of penalty.</w:t>
      </w:r>
    </w:p>
    <w:p w:rsidR="004301AA" w:rsidRPr="004301AA" w:rsidRDefault="004301AA" w:rsidP="004301AA">
      <w:pPr>
        <w:pStyle w:val="NormalWeb"/>
        <w:ind w:right="-89"/>
        <w:rPr>
          <w:b/>
          <w:bCs/>
          <w:color w:val="000000"/>
          <w:u w:val="single"/>
        </w:rPr>
      </w:pPr>
    </w:p>
    <w:p w:rsidR="004301AA" w:rsidRPr="004301AA" w:rsidRDefault="004301AA" w:rsidP="004301AA">
      <w:pPr>
        <w:pStyle w:val="NormalWeb"/>
        <w:numPr>
          <w:ilvl w:val="0"/>
          <w:numId w:val="8"/>
        </w:numPr>
        <w:ind w:left="0" w:right="-89" w:firstLine="360"/>
        <w:rPr>
          <w:color w:val="000000"/>
        </w:rPr>
      </w:pPr>
      <w:r w:rsidRPr="004301AA">
        <w:rPr>
          <w:color w:val="000000"/>
        </w:rPr>
        <w:t>The Town of Meeteetse may place signs reserving handicapped parking spaces for any public land under its supervision and control when in the opinion of the Town Council such reservations are warranted and are identified in the Minutes of the Town Council.</w:t>
      </w:r>
    </w:p>
    <w:p w:rsidR="004301AA" w:rsidRPr="004301AA" w:rsidRDefault="004301AA" w:rsidP="004301AA">
      <w:pPr>
        <w:pStyle w:val="NormalWeb"/>
        <w:tabs>
          <w:tab w:val="left" w:pos="450"/>
        </w:tabs>
        <w:ind w:right="-89"/>
        <w:rPr>
          <w:rFonts w:ascii="Verdana" w:hAnsi="Verdana"/>
          <w:color w:val="000000"/>
        </w:rPr>
      </w:pPr>
      <w:r w:rsidRPr="004301AA">
        <w:rPr>
          <w:color w:val="000000"/>
        </w:rPr>
        <w:t xml:space="preserve">      2.</w:t>
      </w:r>
      <w:r w:rsidRPr="004301AA">
        <w:rPr>
          <w:color w:val="000000"/>
        </w:rPr>
        <w:tab/>
        <w:t>All signs reserving parking space for the handicapped in public places under the jurisdiction of the Town of Meeteetse authorized by the Town Council or for those places authorized by the real property owner pursuant to W.S. 31-5-111 shall be constructed of durable material, contain the international symbol of accessibility for handicapped individuals and be no less than twelve inches (12") by eighteen inches (18") in size and be placed above ground level so as to be visible at all times and not be obscured by a vehicle parked in that space.</w:t>
      </w:r>
      <w:r w:rsidRPr="004301AA">
        <w:rPr>
          <w:rFonts w:ascii="Verdana" w:hAnsi="Verdana"/>
          <w:color w:val="000000"/>
        </w:rPr>
        <w:t> </w:t>
      </w:r>
    </w:p>
    <w:p w:rsidR="004301AA" w:rsidRPr="004301AA" w:rsidRDefault="004301AA" w:rsidP="004301AA">
      <w:pPr>
        <w:pStyle w:val="NormalWeb"/>
        <w:ind w:right="-89"/>
        <w:rPr>
          <w:rFonts w:ascii="Verdana" w:hAnsi="Verdana"/>
          <w:color w:val="000000"/>
        </w:rPr>
      </w:pPr>
      <w:r w:rsidRPr="004301AA">
        <w:rPr>
          <w:color w:val="000000"/>
        </w:rPr>
        <w:t xml:space="preserve">      3.</w:t>
      </w:r>
      <w:r w:rsidRPr="004301AA">
        <w:rPr>
          <w:color w:val="000000"/>
        </w:rPr>
        <w:tab/>
        <w:t>Signs specified under this ordinance and consistent with the provisions of W.S. 31-5-111(b) shall be and are hereby designated as official signs and it shall be unlawful for any person to park a vehicle in violation of the restrictions, regulations, or prohibitions stated on the signs. This ordinance shall not prohibit use of handicapped parking spaces provided under this statute by a person issued a distinctive handicapped license plate or transferable identification card by another state and displaying the plate or card on a vehicle used by the person legally using the identification card or plate.</w:t>
      </w:r>
    </w:p>
    <w:p w:rsidR="004301AA" w:rsidRPr="004301AA" w:rsidRDefault="004301AA" w:rsidP="004301AA">
      <w:pPr>
        <w:pStyle w:val="NormalWeb"/>
        <w:ind w:right="-89"/>
        <w:rPr>
          <w:rFonts w:ascii="Verdana" w:hAnsi="Verdana"/>
          <w:color w:val="000000"/>
        </w:rPr>
      </w:pPr>
      <w:r w:rsidRPr="004301AA">
        <w:rPr>
          <w:color w:val="000000"/>
        </w:rPr>
        <w:t xml:space="preserve">      4.</w:t>
      </w:r>
      <w:r w:rsidRPr="004301AA">
        <w:rPr>
          <w:color w:val="000000"/>
        </w:rPr>
        <w:tab/>
        <w:t>Any person found in violation of the terms or provisions of this ordinance is subject to a fine of not more than fifty dollars ($50.00) plus costs.  (Ord. No. 2007-06)</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r w:rsidRPr="004301AA">
        <w:rPr>
          <w:b/>
          <w:bCs/>
          <w:u w:val="single"/>
        </w:rPr>
        <w:t>Article II.</w:t>
      </w:r>
      <w:r w:rsidRPr="004301AA">
        <w:rPr>
          <w:b/>
          <w:bCs/>
          <w:u w:val="single"/>
        </w:rPr>
        <w:tab/>
        <w:t>Cleaning Sidewalks.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rPr>
          <w:b/>
          <w:bCs/>
          <w:u w:val="single"/>
        </w:rPr>
        <w:t>Sec.</w:t>
      </w:r>
      <w:r w:rsidRPr="004301AA">
        <w:rPr>
          <w:b/>
          <w:bCs/>
          <w:u w:val="single"/>
        </w:rPr>
        <w:tab/>
        <w:t>15-12.  Duty of property owners, etc.—Generally.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t>All persons shall keep the sidewalks in front of and adjacent to the tenements or grounds owned, occupied or managed by them clear of ice, mud, dirt, rubbish or filth.  After any fall of snow, such persons shall cause the snow to be removed from such sidewalks within twenty-four hours.  (Ord. No. 94, art. II.)</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r w:rsidRPr="004301AA">
        <w:rPr>
          <w:b/>
          <w:bCs/>
          <w:u w:val="single"/>
        </w:rPr>
        <w:t>Sec.</w:t>
      </w:r>
      <w:r w:rsidRPr="004301AA">
        <w:rPr>
          <w:b/>
          <w:bCs/>
          <w:u w:val="single"/>
        </w:rPr>
        <w:tab/>
        <w:t xml:space="preserve">15-13.  </w:t>
      </w:r>
    </w:p>
    <w:p w:rsidR="004301AA" w:rsidRDefault="004301AA" w:rsidP="004301AA">
      <w:pPr>
        <w:pStyle w:val="NormalWeb"/>
        <w:widowControl w:val="0"/>
        <w:tabs>
          <w:tab w:val="left" w:pos="810"/>
        </w:tabs>
        <w:autoSpaceDE w:val="0"/>
        <w:autoSpaceDN w:val="0"/>
        <w:adjustRightInd w:val="0"/>
        <w:spacing w:before="0" w:beforeAutospacing="0" w:after="0" w:afterAutospacing="0"/>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Repealed by Ordinance No. 84-5, §1.</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rPr>
          <w:b/>
          <w:bCs/>
          <w:u w:val="single"/>
        </w:rPr>
        <w:t>Sec.</w:t>
      </w:r>
      <w:r w:rsidRPr="004301AA">
        <w:rPr>
          <w:b/>
          <w:bCs/>
          <w:u w:val="single"/>
        </w:rPr>
        <w:tab/>
        <w:t>15-</w:t>
      </w:r>
      <w:r w:rsidR="009E51B6" w:rsidRPr="004301AA">
        <w:rPr>
          <w:b/>
          <w:bCs/>
          <w:u w:val="single"/>
        </w:rPr>
        <w:t>14 Permitting</w:t>
      </w:r>
      <w:r w:rsidRPr="004301AA">
        <w:rPr>
          <w:b/>
          <w:bCs/>
          <w:u w:val="single"/>
        </w:rPr>
        <w:t xml:space="preserve"> deposit of snow, ice, etc.</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t>No person shall cause or permit snow, ice or other debris to be deposited upon a public street, alley or right-of-way.  Any such deposit shall be prima facie evidence that it was so placed by the owner, occupant or manager of the adjacent tenements or grounds. (Ord. No. 94, art. II.)</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pPr>
      <w:r w:rsidRPr="004301AA">
        <w:rPr>
          <w:b/>
          <w:bCs/>
          <w:u w:val="single"/>
        </w:rPr>
        <w:t>Article III.  Excavations.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sz w:val="22"/>
          <w:szCs w:val="22"/>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i/>
          <w:iCs/>
          <w:sz w:val="22"/>
          <w:szCs w:val="22"/>
        </w:rPr>
      </w:pPr>
      <w:r w:rsidRPr="004301AA">
        <w:rPr>
          <w:i/>
          <w:iCs/>
          <w:sz w:val="22"/>
          <w:szCs w:val="22"/>
        </w:rPr>
        <w:t>As to excavating streets and alleys for sewer connections</w:t>
      </w:r>
      <w:r>
        <w:rPr>
          <w:i/>
          <w:iCs/>
          <w:sz w:val="22"/>
          <w:szCs w:val="22"/>
        </w:rPr>
        <w:t xml:space="preserve"> </w:t>
      </w:r>
      <w:r w:rsidRPr="004301AA">
        <w:rPr>
          <w:i/>
          <w:iCs/>
          <w:sz w:val="22"/>
          <w:szCs w:val="22"/>
        </w:rPr>
        <w:t xml:space="preserve">generally, see </w:t>
      </w:r>
      <w:r w:rsidRPr="004301AA">
        <w:rPr>
          <w:sz w:val="22"/>
          <w:szCs w:val="22"/>
        </w:rPr>
        <w:t xml:space="preserve">§ 13-18 </w:t>
      </w:r>
      <w:r w:rsidRPr="004301AA">
        <w:rPr>
          <w:i/>
          <w:iCs/>
          <w:sz w:val="22"/>
          <w:szCs w:val="22"/>
        </w:rPr>
        <w:t>of this Code</w:t>
      </w:r>
      <w:r w:rsidRPr="004301AA">
        <w:rPr>
          <w:i/>
          <w:iCs/>
        </w:rPr>
        <w:t>.</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pPr>
      <w:r w:rsidRPr="004301AA">
        <w:rPr>
          <w:b/>
          <w:bCs/>
          <w:u w:val="single"/>
        </w:rPr>
        <w:t>Division 1.  Generally.</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rPr>
          <w:b/>
          <w:bCs/>
          <w:u w:val="single"/>
        </w:rPr>
        <w:t xml:space="preserve">Sec. </w:t>
      </w:r>
      <w:r w:rsidRPr="004301AA">
        <w:rPr>
          <w:b/>
          <w:bCs/>
          <w:u w:val="single"/>
        </w:rPr>
        <w:tab/>
        <w:t>15-15.  Definitions.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t>For the purposed of this article, the following words and phrases shall have the meanings respectively ascribed to them by this section:</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r>
      <w:r w:rsidRPr="009E51B6">
        <w:rPr>
          <w:bCs/>
          <w:u w:val="single"/>
        </w:rPr>
        <w:t>Administrative or representative authority.</w:t>
      </w:r>
      <w:r w:rsidRPr="009E51B6">
        <w:t xml:space="preserve">  </w:t>
      </w:r>
      <w:r w:rsidRPr="004301AA">
        <w:t>Any official of the town vested with supervision of all public places in the town, or his authorized representative.</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r>
      <w:r w:rsidRPr="009E51B6">
        <w:rPr>
          <w:bCs/>
          <w:u w:val="single"/>
        </w:rPr>
        <w:t>Excavation.</w:t>
      </w:r>
      <w:r w:rsidRPr="004301AA">
        <w:t xml:space="preserve">  Any opening in the surface of a public place made in any manner whatsoever, except an opening into a lawful structure below the surface of a public place, the top of which is flush with the adjoining surface and so constructed as to permit frequent openings without injury or damage to the public place.</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r>
      <w:r w:rsidRPr="009E51B6">
        <w:rPr>
          <w:bCs/>
          <w:u w:val="single"/>
        </w:rPr>
        <w:t>Facility.</w:t>
      </w:r>
      <w:r w:rsidRPr="004301AA">
        <w:t xml:space="preserve">  Any material, structure or object of any kind or character, whether enumerated her</w:t>
      </w:r>
      <w:r>
        <w:t xml:space="preserve">e </w:t>
      </w:r>
      <w:r w:rsidRPr="004301AA">
        <w:t>in or not, which is or may be lawfully constructed, left, placed or maintained in, upon, along, across, under or over any public place.  (Ord. No. 94, art. III, § 1.)</w:t>
      </w:r>
    </w:p>
    <w:p w:rsid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rPr>
          <w:b/>
          <w:bCs/>
          <w:u w:val="single"/>
        </w:rPr>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jc w:val="center"/>
      </w:pPr>
      <w:r w:rsidRPr="004301AA">
        <w:rPr>
          <w:b/>
          <w:bCs/>
          <w:u w:val="single"/>
        </w:rPr>
        <w:lastRenderedPageBreak/>
        <w:t>Sec.</w:t>
      </w:r>
      <w:r w:rsidRPr="004301AA">
        <w:rPr>
          <w:b/>
          <w:bCs/>
          <w:u w:val="single"/>
        </w:rPr>
        <w:tab/>
        <w:t>15-16. Administrative authority to make inspections and promulgate rules and regulations.</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tab/>
        <w:t>The administrative authority shall make such inspections as are reasonably necessary in the enforcement of this article.  The administrative authority shall have the autho</w:t>
      </w:r>
      <w:r w:rsidR="00290232">
        <w:t>rity to promulgate and cause to</w:t>
      </w:r>
      <w:r w:rsidRPr="004301AA">
        <w:t xml:space="preserve"> be enforced such rules and regulations as may be reasonably necessary to enforce and carry out the intent of this article.  (Ord. No. 94, III, § 2.)</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r w:rsidRPr="004301AA">
        <w:rPr>
          <w:b/>
          <w:bCs/>
          <w:u w:val="single"/>
        </w:rPr>
        <w:t>Sec.</w:t>
      </w:r>
      <w:r w:rsidRPr="004301AA">
        <w:rPr>
          <w:b/>
          <w:bCs/>
          <w:u w:val="single"/>
        </w:rPr>
        <w:tab/>
        <w:t>15-17   Permit.</w:t>
      </w:r>
    </w:p>
    <w:p w:rsidR="004301AA" w:rsidRPr="004301AA" w:rsidRDefault="004301AA" w:rsidP="004301AA">
      <w:pPr>
        <w:pStyle w:val="NormalWeb"/>
        <w:widowControl w:val="0"/>
        <w:tabs>
          <w:tab w:val="left" w:pos="810"/>
        </w:tabs>
        <w:autoSpaceDE w:val="0"/>
        <w:autoSpaceDN w:val="0"/>
        <w:adjustRightInd w:val="0"/>
        <w:spacing w:before="0" w:beforeAutospacing="0" w:after="0" w:afterAutospacing="0"/>
      </w:pPr>
    </w:p>
    <w:p w:rsidR="00DD43C3" w:rsidRDefault="004301AA" w:rsidP="00DD43C3">
      <w:r w:rsidRPr="004301AA">
        <w:tab/>
      </w:r>
      <w:r w:rsidRPr="004301AA">
        <w:tab/>
      </w:r>
      <w:r w:rsidR="00DD43C3">
        <w:t>No person shall make any excavation or fill any excavation in any public place without first obtaining a permit to do so from the town, except as otherwise provided in this article.  No permit to make an excavation or fill an excavation in a public place shall be issued except as provided in this article.</w:t>
      </w:r>
    </w:p>
    <w:p w:rsidR="00DD43C3" w:rsidRDefault="00DD43C3" w:rsidP="00DD43C3"/>
    <w:p w:rsidR="00DD43C3" w:rsidRDefault="00DD43C3" w:rsidP="00DD43C3">
      <w:r>
        <w:tab/>
        <w:t>An excavation permit application must be submitted to the administrative authority for approval.  The application shall state the name and address and principal place of business of the applicant, the location and address of the proposed excavation, the authority of the applicant to occupy the public place for which the permit is sought, the location and dimensions of the installation or removal for which the excavation is to be made, the purpose of the facility and the length of time which will be required to complete such work, including backfilling and compacting such excavation and removing of all obstructions, materials and debris. Upon submission of application, applicant will pay to the Town Clerk a registration fee of $10.</w:t>
      </w:r>
      <w:r w:rsidR="004F26D0">
        <w:t>00. (</w:t>
      </w:r>
      <w:r>
        <w:t>Ord. No. 94, art. III, § 3.)</w:t>
      </w:r>
    </w:p>
    <w:p w:rsidR="00DD43C3" w:rsidRDefault="00DD43C3" w:rsidP="00DD43C3"/>
    <w:p w:rsidR="00DD43C3" w:rsidRDefault="00DD43C3" w:rsidP="00DD43C3">
      <w:r>
        <w:tab/>
        <w:t>Upon approval of the application and prior to any permit being granted, the person making the application must provide evidence of liability insurance in an amount not less than $500,000.00 naming the Town of Meeteetse, its elected officials and employees as additional insured.  The certificate must be in a form acceptable to the Town Clerk. (Ord. no 2013-03)</w:t>
      </w:r>
    </w:p>
    <w:p w:rsidR="004301AA" w:rsidRPr="004301AA" w:rsidRDefault="004301AA" w:rsidP="00DD43C3"/>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t>Sec.</w:t>
      </w:r>
      <w:r w:rsidRPr="004301AA">
        <w:rPr>
          <w:b/>
          <w:bCs/>
          <w:u w:val="single"/>
        </w:rPr>
        <w:tab/>
        <w:t>15-18.   Barriers and warning devices.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It shall be the duty of every person cutting or making an excavation in or upon any public place to place and maintain such barriers and warning devices as may be necessary for safety.</w:t>
      </w:r>
    </w:p>
    <w:p w:rsid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Barriers shall meet the requirements of the town.  Warning lights shall be used from sunset of each day to sunrise of the following day and shall emit light of sufficient intensity and frequency to be visible at a reasonable distance for safety.  Reflectors or reflecting materials may be used to supplement, but not replace, light sources.  (Ord. No. 94, art. III, § 4.)</w:t>
      </w:r>
    </w:p>
    <w:p w:rsidR="00290232" w:rsidRPr="004301AA" w:rsidRDefault="00290232" w:rsidP="004301AA">
      <w:pPr>
        <w:pStyle w:val="NormalWeb"/>
        <w:widowControl w:val="0"/>
        <w:tabs>
          <w:tab w:val="left" w:pos="810"/>
        </w:tabs>
        <w:autoSpaceDE w:val="0"/>
        <w:autoSpaceDN w:val="0"/>
        <w:adjustRightInd w:val="0"/>
        <w:spacing w:before="24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lastRenderedPageBreak/>
        <w:t>Sec.</w:t>
      </w:r>
      <w:r w:rsidRPr="004301AA">
        <w:rPr>
          <w:b/>
          <w:bCs/>
          <w:u w:val="single"/>
        </w:rPr>
        <w:tab/>
        <w:t>15-19   Crossing and passageways for pedestrians and vehicles.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 xml:space="preserve">A permitee under this article shall maintain safe crossings for two lanes of </w:t>
      </w:r>
      <w:r w:rsidR="005A3F0F" w:rsidRPr="004301AA">
        <w:t>vehicle</w:t>
      </w:r>
      <w:r w:rsidRPr="004301AA">
        <w:t xml:space="preserve"> traffic at all street intersections, where possible, and safe crossings for pedestrians.  If any excavation is made across any public street, alley or sidewalk, at least one safe crossing shall be maintained, when possible, for vehicles and pedestrians.  If the street is not wide enough to hold the excavated material without using part of the adjacent sidewalk, a passageway at least one-half of the sidewalk width shall be maintained along such sidewalk line.  (Ord. No. 94, art. III, § 5.)</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t>Sec.</w:t>
      </w:r>
      <w:r w:rsidRPr="004301AA">
        <w:rPr>
          <w:b/>
          <w:bCs/>
          <w:u w:val="single"/>
        </w:rPr>
        <w:tab/>
        <w:t>15-20.   Maintenance of normal traffic conditions; closing of streets.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 permitee under this article shall take appropriate measures to assure that, during the performance of the excavation work, traffic conditions as near normal as practicable shall be maintained at all times so as to cause as little inconvenience as possible to the occupants of the abutting property and to the general public; provided, that the administrative authority may permit the closing of streets and alleys to all traffic for a period of time prescribed by him if, in his opinion, it is necessary.  (Ord. No. 94, art. III, § 6.)</w:t>
      </w:r>
    </w:p>
    <w:p w:rsidR="004301AA" w:rsidRPr="00290232" w:rsidRDefault="004301AA" w:rsidP="004301AA">
      <w:pPr>
        <w:pStyle w:val="NormalWeb"/>
        <w:widowControl w:val="0"/>
        <w:tabs>
          <w:tab w:val="left" w:pos="810"/>
        </w:tabs>
        <w:autoSpaceDE w:val="0"/>
        <w:autoSpaceDN w:val="0"/>
        <w:adjustRightInd w:val="0"/>
        <w:spacing w:before="240" w:beforeAutospacing="0" w:after="0" w:afterAutospacing="0"/>
        <w:jc w:val="center"/>
        <w:rPr>
          <w:sz w:val="22"/>
          <w:szCs w:val="22"/>
        </w:rPr>
      </w:pPr>
      <w:r w:rsidRPr="00290232">
        <w:rPr>
          <w:i/>
          <w:iCs/>
          <w:sz w:val="22"/>
          <w:szCs w:val="22"/>
        </w:rPr>
        <w:t>As to motor vehicles and traffic generally, see ch. 8 of this Code.</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 xml:space="preserve">Sec. </w:t>
      </w:r>
      <w:r w:rsidRPr="004301AA">
        <w:rPr>
          <w:b/>
          <w:bCs/>
          <w:u w:val="single"/>
        </w:rPr>
        <w:tab/>
        <w:t>15-21.   Emergency excavations.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Nothing in this article shall be construed to prevent the making of such excavations as may be necessary for the preservation of life or property, for the location of trouble in any conduit or pipe or for making repairs; provided, that the person making such excavation shall apply to the administrative authority for a permit on the first working day after such work is commenced.  (Ord. NO. 94, art. III § 7.)</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t>Sec.</w:t>
      </w:r>
      <w:r w:rsidRPr="004301AA">
        <w:rPr>
          <w:b/>
          <w:bCs/>
          <w:u w:val="single"/>
        </w:rPr>
        <w:tab/>
        <w:t>15-22.   Liability of town and town employees.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This article shall no</w:t>
      </w:r>
      <w:r w:rsidR="00290232">
        <w:t>t</w:t>
      </w:r>
      <w:r w:rsidRPr="004301AA">
        <w:t xml:space="preserve"> be construed as imposing upon the town or any official or employee there of any liability or responsibility for damages to any person injured by the performance of any excavation work for which a permit is issued, nor shall the town or any official or employee thereof be deemed to have assumed nay such liability or responsibility by reason of inspections authorized under this article, the issuance of any permit or the approval of any excavation work.  (Ord. No. 94, art. III. § 8.)</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jc w:val="center"/>
        <w:rPr>
          <w:b/>
          <w:bCs/>
          <w:u w:val="single"/>
        </w:rPr>
      </w:pPr>
      <w:r w:rsidRPr="004301AA">
        <w:rPr>
          <w:b/>
          <w:bCs/>
          <w:u w:val="single"/>
        </w:rPr>
        <w:t>Division 2.  Conduct of Work.</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t>Sec.</w:t>
      </w:r>
      <w:r w:rsidRPr="004301AA">
        <w:rPr>
          <w:b/>
          <w:bCs/>
          <w:u w:val="single"/>
        </w:rPr>
        <w:tab/>
        <w:t>15-23.  Prompt completion of work and restoration of street, etc., required.</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After an excavation is commenced, the permitee under this article shall proceed with diligence and expedition with all excavation work covered by the excavation permit and shall promptly complete such work and restore the street, sidewalk or alley to its original condition or as near as may be, so as not to obstruct the public place or travel thereon more than is</w:t>
      </w:r>
      <w:r w:rsidR="00DD43C3">
        <w:t xml:space="preserve"> reasonably necessary.  (Ord. No</w:t>
      </w:r>
      <w:r w:rsidRPr="004301AA">
        <w:t>. 94, art. III, § 1.)</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lastRenderedPageBreak/>
        <w:t>Sec.</w:t>
      </w:r>
      <w:r w:rsidRPr="004301AA">
        <w:rPr>
          <w:b/>
          <w:bCs/>
          <w:u w:val="single"/>
        </w:rPr>
        <w:tab/>
        <w:t>15-24.  Administrative authority may order work done twenty-four hours per day.</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If, in his judgment, traffic conditions, the safety or convenience of the traveling public or the public interest requires that the excavation work be performed as emergency work, the administrative authority shall have full power to order, at the time the permit for excavation work is granted, that the crew of men and adequate facilities be employed by the permitee twenty-four hours a day, to the end that such excavation work may be completed as soon as possible. (Ord. No. 94, art. III, § 2.)</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w:t>
      </w:r>
      <w:r w:rsidR="003961DC" w:rsidRPr="004301AA">
        <w:rPr>
          <w:b/>
          <w:bCs/>
          <w:u w:val="single"/>
        </w:rPr>
        <w:t>25</w:t>
      </w:r>
      <w:r w:rsidR="003961DC">
        <w:rPr>
          <w:b/>
          <w:bCs/>
          <w:u w:val="single"/>
        </w:rPr>
        <w:t xml:space="preserve">.  </w:t>
      </w:r>
      <w:r w:rsidR="003961DC" w:rsidRPr="004301AA">
        <w:rPr>
          <w:b/>
          <w:bCs/>
          <w:u w:val="single"/>
        </w:rPr>
        <w:t>Inconvenience</w:t>
      </w:r>
      <w:r w:rsidRPr="004301AA">
        <w:rPr>
          <w:b/>
          <w:bCs/>
          <w:u w:val="single"/>
        </w:rPr>
        <w:t>, annoyance, etc., to general public and occupants of neighboring property</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 xml:space="preserve">  Each permitee under this article shall conduct and carry out excavation work in such manner as to avoid unnecessary inconvenience and annoyance to the general public and occupants of neighboring property.  The permitee shall take appropriate measures to reduce, to the fullest extent practicable in the performance of the excavation work, noise, dust and unsightly debris and, during the hours of 9:00 P.M. to 7:00 A.M., shall not use, except with the written permission of the administrative authority or, in case of an emergency, as otherwise provided in this article, any too, appliance or equipment producing noise of sufficient volume to disturb the sleep or repose of occupants of neighboring property.  (Ord. NO. 94, art. </w:t>
      </w:r>
      <w:r w:rsidR="003961DC" w:rsidRPr="004301AA">
        <w:t>III, § 3</w:t>
      </w:r>
      <w:r w:rsidRPr="004301AA">
        <w:t>.)</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15-26.  Interference with access to fire hydrants, fire escapes and other vital equipment.</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All excavation work under this article shall be performed and conducted so as not to interfere with access to fire hydrants, fire stations, fire escapes, water gates, underground vaults, valve housing structures or any other vital equipment as designated by the administrative authority.  (Ord. No. 94, art. III, § 4.)</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15-27   Protection and relocation of facilities.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 permitee under this article shall not interfere with any existing facility without the written consent of the administrative authority and the owner of the facility.  If it becomes necessary to relocate an existing facility, this shall be done by its owner.  No facility owned by the town shall be moved to accommodate the permitee, unless the cost of such work is borne by the permitee.  The cost of moving privately owned facilities shall be similarly borne by the permitee, unless he make</w:t>
      </w:r>
      <w:r w:rsidR="00290232">
        <w:t>s</w:t>
      </w:r>
      <w:r w:rsidRPr="004301AA">
        <w:t xml:space="preserve"> other arrangements with the person owning the facility.  The permitee shall support and protect all pipes, conduits, poles, wires or other apparatus which may be in any way affected by the excavation work and do everything necessary to support, sustain and protect them under, over, along or across such work.  In case any of such pipes, conduits, poles, wires or apparatus should be damaged, they shall be repaired by the permitee, and he shall be liable therefore.  The permitee shall be responsible for any damage done to any public or private property by reason of breaking of any water pipes, sewer, gas pipe, electric conduit or other facility.  The permitee shall inform himself as to the existence and location of all underground </w:t>
      </w:r>
      <w:r w:rsidRPr="004301AA">
        <w:lastRenderedPageBreak/>
        <w:t>facilities and protect the same against damage.  (Ord, No. 94, art. III § 5.)</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15-28</w:t>
      </w:r>
      <w:r w:rsidRPr="004301AA">
        <w:rPr>
          <w:b/>
          <w:bCs/>
          <w:u w:val="single"/>
        </w:rPr>
        <w:tab/>
        <w:t xml:space="preserve"> Protection of adjoining property.</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 permitee under this article shall at all times and at his own expense preserve and protect from injury any adjoining property by providing proper foundations and taking other measures suitable for that purpose. Where, in the protection of such property, it is necessary to enter upon private property for the purpose of taking appropriate protective measures, the permitee shall obtain written permission from the owner of such private property for such purpose, and if he cannot obtain written permission from such owner, the administrative authority may authorize him to enter the private premises solely for the purpose of making the property safe.</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The permitee shall, at his own expense, shore up and protect all buildings, walls, fences or other property likely to be damaged during the progress of the excavation work and shall be responsible for all damage to public or private property resulting from his failure to properly protect and carry out such work.</w:t>
      </w:r>
      <w:r w:rsidRPr="004301AA">
        <w:tab/>
        <w:t xml:space="preserve"> (Ord. No. 94, art. III, § 6.)</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t>Sec.</w:t>
      </w:r>
      <w:r w:rsidRPr="004301AA">
        <w:rPr>
          <w:b/>
          <w:bCs/>
          <w:u w:val="single"/>
        </w:rPr>
        <w:tab/>
        <w:t>15-29.   Breaking through pavement.</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The following provisions shall be applicable where any excavation requires breaking through pavement:</w:t>
      </w:r>
    </w:p>
    <w:p w:rsidR="004301AA" w:rsidRPr="004301AA" w:rsidRDefault="004301AA" w:rsidP="004301AA">
      <w:pPr>
        <w:pStyle w:val="NormalWeb"/>
        <w:widowControl w:val="0"/>
        <w:numPr>
          <w:ilvl w:val="0"/>
          <w:numId w:val="2"/>
        </w:numPr>
        <w:tabs>
          <w:tab w:val="left" w:pos="810"/>
        </w:tabs>
        <w:autoSpaceDE w:val="0"/>
        <w:autoSpaceDN w:val="0"/>
        <w:adjustRightInd w:val="0"/>
        <w:spacing w:before="240" w:beforeAutospacing="0" w:after="0" w:afterAutospacing="0"/>
      </w:pPr>
      <w:r w:rsidRPr="004301AA">
        <w:t xml:space="preserve">Heavy duty pavement breakers may be prohibited by the administrative </w:t>
      </w:r>
      <w:r w:rsidR="003961DC" w:rsidRPr="004301AA">
        <w:t>authority when</w:t>
      </w:r>
      <w:r w:rsidRPr="004301AA">
        <w:t xml:space="preserve"> the use endangers existing substructures or other property.</w:t>
      </w:r>
    </w:p>
    <w:p w:rsidR="004301AA" w:rsidRPr="004301AA" w:rsidRDefault="004301AA" w:rsidP="004301AA">
      <w:pPr>
        <w:pStyle w:val="NormalWeb"/>
        <w:widowControl w:val="0"/>
        <w:numPr>
          <w:ilvl w:val="0"/>
          <w:numId w:val="2"/>
        </w:numPr>
        <w:tabs>
          <w:tab w:val="left" w:pos="810"/>
        </w:tabs>
        <w:autoSpaceDE w:val="0"/>
        <w:autoSpaceDN w:val="0"/>
        <w:adjustRightInd w:val="0"/>
        <w:spacing w:before="240" w:beforeAutospacing="0" w:after="0" w:afterAutospacing="0"/>
      </w:pPr>
      <w:r w:rsidRPr="004301AA">
        <w:t>Saw cutting of cement concrete may be required by the administrative authority when the nature of the job or the condition of the street warrants.</w:t>
      </w:r>
    </w:p>
    <w:p w:rsidR="004301AA" w:rsidRPr="004301AA" w:rsidRDefault="004301AA" w:rsidP="004301AA">
      <w:pPr>
        <w:pStyle w:val="NormalWeb"/>
        <w:widowControl w:val="0"/>
        <w:numPr>
          <w:ilvl w:val="0"/>
          <w:numId w:val="2"/>
        </w:numPr>
        <w:tabs>
          <w:tab w:val="left" w:pos="810"/>
        </w:tabs>
        <w:autoSpaceDE w:val="0"/>
        <w:autoSpaceDN w:val="0"/>
        <w:adjustRightInd w:val="0"/>
        <w:spacing w:before="240" w:beforeAutospacing="0" w:after="0" w:afterAutospacing="0"/>
      </w:pPr>
      <w:r w:rsidRPr="004301AA">
        <w:t>Approved cutting of bituminous pavement surface ahead of excavation may be required by the administrative authority to confine pavement damage to the limits of the trench.</w:t>
      </w:r>
    </w:p>
    <w:p w:rsidR="004301AA" w:rsidRPr="004301AA" w:rsidRDefault="004301AA" w:rsidP="004301AA">
      <w:pPr>
        <w:pStyle w:val="NormalWeb"/>
        <w:widowControl w:val="0"/>
        <w:numPr>
          <w:ilvl w:val="0"/>
          <w:numId w:val="2"/>
        </w:numPr>
        <w:tabs>
          <w:tab w:val="left" w:pos="810"/>
        </w:tabs>
        <w:autoSpaceDE w:val="0"/>
        <w:autoSpaceDN w:val="0"/>
        <w:adjustRightInd w:val="0"/>
        <w:spacing w:before="240" w:beforeAutospacing="0" w:after="0" w:afterAutospacing="0"/>
      </w:pPr>
      <w:r w:rsidRPr="004301AA">
        <w:t>Sections of sidewalks shall be removed to the nearest score line or saw cut edge.</w:t>
      </w:r>
    </w:p>
    <w:p w:rsidR="004301AA" w:rsidRPr="004301AA" w:rsidRDefault="004301AA" w:rsidP="004301AA">
      <w:pPr>
        <w:pStyle w:val="NormalWeb"/>
        <w:widowControl w:val="0"/>
        <w:numPr>
          <w:ilvl w:val="0"/>
          <w:numId w:val="2"/>
        </w:numPr>
        <w:tabs>
          <w:tab w:val="left" w:pos="810"/>
        </w:tabs>
        <w:autoSpaceDE w:val="0"/>
        <w:autoSpaceDN w:val="0"/>
        <w:adjustRightInd w:val="0"/>
        <w:spacing w:before="240" w:beforeAutospacing="0" w:after="0" w:afterAutospacing="0"/>
      </w:pPr>
      <w:r w:rsidRPr="004301AA">
        <w:t>Unstable pavement shall be removed over cave outs and over breaks, and the sub-grade shall be treated as the main trench.</w:t>
      </w:r>
    </w:p>
    <w:p w:rsidR="004301AA" w:rsidRPr="004301AA" w:rsidRDefault="004301AA" w:rsidP="004301AA">
      <w:pPr>
        <w:pStyle w:val="NormalWeb"/>
        <w:widowControl w:val="0"/>
        <w:numPr>
          <w:ilvl w:val="0"/>
          <w:numId w:val="2"/>
        </w:numPr>
        <w:tabs>
          <w:tab w:val="left" w:pos="810"/>
        </w:tabs>
        <w:autoSpaceDE w:val="0"/>
        <w:autoSpaceDN w:val="0"/>
        <w:adjustRightInd w:val="0"/>
        <w:spacing w:before="240" w:beforeAutospacing="0" w:after="0" w:afterAutospacing="0"/>
      </w:pPr>
      <w:r w:rsidRPr="004301AA">
        <w:t>Pavement edges shall be trimmed to a vertical face and neatly aligned with the centerline of the trench.</w:t>
      </w:r>
    </w:p>
    <w:p w:rsidR="004301AA" w:rsidRPr="004301AA" w:rsidRDefault="004301AA" w:rsidP="004301AA">
      <w:pPr>
        <w:pStyle w:val="NormalWeb"/>
        <w:widowControl w:val="0"/>
        <w:numPr>
          <w:ilvl w:val="0"/>
          <w:numId w:val="2"/>
        </w:numPr>
        <w:tabs>
          <w:tab w:val="left" w:pos="810"/>
        </w:tabs>
        <w:autoSpaceDE w:val="0"/>
        <w:autoSpaceDN w:val="0"/>
        <w:adjustRightInd w:val="0"/>
        <w:spacing w:before="240" w:beforeAutospacing="0" w:after="0" w:afterAutospacing="0"/>
      </w:pPr>
      <w:r w:rsidRPr="004301AA">
        <w:t>Cutouts outside of the trench lines must be normal or parallel to the trench lines.</w:t>
      </w:r>
    </w:p>
    <w:p w:rsidR="004301AA" w:rsidRPr="004301AA" w:rsidRDefault="004301AA" w:rsidP="004301AA">
      <w:pPr>
        <w:pStyle w:val="NormalWeb"/>
        <w:widowControl w:val="0"/>
        <w:numPr>
          <w:ilvl w:val="0"/>
          <w:numId w:val="2"/>
        </w:numPr>
        <w:tabs>
          <w:tab w:val="left" w:pos="810"/>
        </w:tabs>
        <w:autoSpaceDE w:val="0"/>
        <w:autoSpaceDN w:val="0"/>
        <w:adjustRightInd w:val="0"/>
        <w:spacing w:before="240" w:beforeAutospacing="0" w:after="0" w:afterAutospacing="0"/>
      </w:pPr>
      <w:r w:rsidRPr="004301AA">
        <w:t>Boring or other methods to prevent cutting of new pavement may be required by the administrative authority.</w:t>
      </w:r>
    </w:p>
    <w:p w:rsidR="004301AA" w:rsidRPr="004301AA" w:rsidRDefault="004301AA" w:rsidP="004301AA">
      <w:pPr>
        <w:pStyle w:val="NormalWeb"/>
        <w:widowControl w:val="0"/>
        <w:numPr>
          <w:ilvl w:val="0"/>
          <w:numId w:val="2"/>
        </w:numPr>
        <w:tabs>
          <w:tab w:val="left" w:pos="810"/>
        </w:tabs>
        <w:autoSpaceDE w:val="0"/>
        <w:autoSpaceDN w:val="0"/>
        <w:adjustRightInd w:val="0"/>
        <w:spacing w:before="240" w:beforeAutospacing="0" w:after="0" w:afterAutospacing="0"/>
      </w:pPr>
      <w:r w:rsidRPr="004301AA">
        <w:lastRenderedPageBreak/>
        <w:t>A permitee under this article shall not be required to repair damage existing prior to excavation done by him, unless such damage is result of his facility or unless his cut results in small floating sections that m</w:t>
      </w:r>
      <w:r w:rsidR="00E46B0B">
        <w:t>ay</w:t>
      </w:r>
      <w:r w:rsidRPr="004301AA">
        <w:t xml:space="preserve"> be unstable, in which case the permitee shall remove and pave the area. (Ord. No. 94, art. III, § 7.)</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t>Sec.</w:t>
      </w:r>
      <w:r w:rsidRPr="004301AA">
        <w:rPr>
          <w:b/>
          <w:bCs/>
          <w:u w:val="single"/>
        </w:rPr>
        <w:tab/>
        <w:t>15-30.</w:t>
      </w:r>
      <w:r w:rsidRPr="004301AA">
        <w:rPr>
          <w:b/>
          <w:bCs/>
          <w:u w:val="single"/>
        </w:rPr>
        <w:tab/>
        <w:t xml:space="preserve"> Disposition of excavated material.</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All materials excavated from trenches and piled adjacent to the trench or in any street or alley shall be piled and maintained in such a manner as not to endanger those working in the trench, pedestrians or other users of the streets or alleys and adjoining property. Where the confines of the area being excavated are too narrow to permit the piling of excavated material beside the trench, the administrative authority shall have the power to require that the permitee under this article haul the excavated material to a storage site and then re-haul it to the trench site at the time of backfilling. (Ord. No. 94, art. III, § 8.)</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t>Sec.</w:t>
      </w:r>
      <w:r w:rsidRPr="004301AA">
        <w:rPr>
          <w:b/>
          <w:bCs/>
          <w:u w:val="single"/>
        </w:rPr>
        <w:tab/>
        <w:t>15-31.</w:t>
      </w:r>
      <w:r w:rsidRPr="004301AA">
        <w:rPr>
          <w:b/>
          <w:bCs/>
          <w:u w:val="single"/>
        </w:rPr>
        <w:tab/>
        <w:t xml:space="preserve"> Removal of debris.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As excavation work progresses, all streets, sidewalks and alleys shall be thoroughly cleaned of all rubbish, excess earth, rock and other debris resulting from such work. All cleanup operations at the location of such excavation shall be accomplished at the expense, clean up and remove all refuse and unused materials of any kind resulting from such work. (Ord. No. 94, art. III, § 9.)</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t>Sec.</w:t>
      </w:r>
      <w:r w:rsidRPr="004301AA">
        <w:rPr>
          <w:b/>
          <w:bCs/>
          <w:u w:val="single"/>
        </w:rPr>
        <w:tab/>
        <w:t>15-32.</w:t>
      </w:r>
      <w:r w:rsidRPr="004301AA">
        <w:rPr>
          <w:b/>
          <w:bCs/>
          <w:u w:val="single"/>
        </w:rPr>
        <w:tab/>
        <w:t xml:space="preserve"> Gutters to be kept free and unobstructed.</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 permitee under this article shall maintain all gutters free and unobstructed for the full depth of the adjacent curb and for at least one foot in width from the face of such curb at the gutter line. (Ord. No. 94, art. III, § 10.)</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t>Sec.</w:t>
      </w:r>
      <w:r w:rsidRPr="004301AA">
        <w:rPr>
          <w:b/>
          <w:bCs/>
          <w:u w:val="single"/>
        </w:rPr>
        <w:tab/>
        <w:t>15-33.</w:t>
      </w:r>
      <w:r w:rsidRPr="004301AA">
        <w:rPr>
          <w:b/>
          <w:bCs/>
          <w:u w:val="single"/>
        </w:rPr>
        <w:tab/>
        <w:t xml:space="preserve"> Disposal of muck, silt, etc.</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 xml:space="preserve">A permitee under this article shall make provisions to dispose of all surplus water, muck, silt, </w:t>
      </w:r>
      <w:r w:rsidR="00E46B0B" w:rsidRPr="004301AA">
        <w:t>slicking’s</w:t>
      </w:r>
      <w:r w:rsidRPr="004301AA">
        <w:t xml:space="preserve"> or other runoff pumped from excavations or resulting from sluicing or other operations and shall be responsible for any damage resulting from his failure to so provide. (Ord. No. 94, art. III, § 11.)</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t>Sec.</w:t>
      </w:r>
      <w:r w:rsidRPr="004301AA">
        <w:rPr>
          <w:b/>
          <w:bCs/>
          <w:u w:val="single"/>
        </w:rPr>
        <w:tab/>
        <w:t>15-34.</w:t>
      </w:r>
      <w:r w:rsidRPr="004301AA">
        <w:rPr>
          <w:b/>
          <w:bCs/>
          <w:u w:val="single"/>
        </w:rPr>
        <w:tab/>
        <w:t xml:space="preserve"> Backfilling.</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Fine material, free from lumps and stone, shall be thoroughly compacted around and under the substructure. Above the upper level of the substructure, backfill material shall be placed to the sub-grade of the pavement in lifts consistent with the type of soil involved and to the specifications as provided in the permit. Broken Pavement, large stones, roots, and other debris shall not be used in the backfill. Such backfilling shall be done in a manner that will permit the restoration of the surface to a condition equivalent to that in which it was prior to the excavation. (Ord. No. 94, art. III, § 12.)</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lastRenderedPageBreak/>
        <w:t xml:space="preserve">Sec. </w:t>
      </w:r>
      <w:r w:rsidRPr="004301AA">
        <w:rPr>
          <w:b/>
          <w:bCs/>
          <w:u w:val="single"/>
        </w:rPr>
        <w:tab/>
        <w:t>15-35.</w:t>
      </w:r>
      <w:r w:rsidRPr="004301AA">
        <w:rPr>
          <w:b/>
          <w:bCs/>
          <w:u w:val="single"/>
        </w:rPr>
        <w:tab/>
        <w:t xml:space="preserve">   Restoration of Surface.</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Resurfacing of excavations shall be done with such materials and in such manner as to restore the surface to a condition at least as good as the surface prior to the commencement of excavation.</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Temporary surfacing may be required by the administrative authority where the backfill is likely to settle. The temporary surface shall be replaced with permanent resurfacing when the back fill has ceased to settle.</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All surfaces and sub-surfaces shall conform to the method of construction of the street, sidewalk or alley in which the excavation was made. (Ord. No. 94, art. III, § 13.)</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jc w:val="center"/>
        <w:rPr>
          <w:b/>
          <w:bCs/>
          <w:u w:val="single"/>
        </w:rPr>
      </w:pPr>
      <w:r w:rsidRPr="004301AA">
        <w:rPr>
          <w:b/>
          <w:bCs/>
          <w:u w:val="single"/>
        </w:rPr>
        <w:t>Article IV.</w:t>
      </w:r>
      <w:r w:rsidRPr="004301AA">
        <w:rPr>
          <w:b/>
          <w:bCs/>
          <w:u w:val="single"/>
        </w:rPr>
        <w:tab/>
        <w:t>Construction and Repair of Sidewalks and Curbs.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t xml:space="preserve">Sec. </w:t>
      </w:r>
      <w:r w:rsidRPr="004301AA">
        <w:rPr>
          <w:b/>
          <w:bCs/>
          <w:u w:val="single"/>
        </w:rPr>
        <w:tab/>
        <w:t>15-36.</w:t>
      </w:r>
      <w:r w:rsidRPr="004301AA">
        <w:rPr>
          <w:b/>
          <w:bCs/>
          <w:u w:val="single"/>
        </w:rPr>
        <w:tab/>
        <w:t xml:space="preserve">  Duty of adjoining landowners.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All owners of land adjoining any street, road, alley or other public way in the town shall construct, reconstruct or repair sidewalks and curbs along such street, road, alley or other public way adjoining such land when ordered to do so by the Town Council. (Ord. No. 94, V.)</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t>Sec.</w:t>
      </w:r>
      <w:r w:rsidRPr="004301AA">
        <w:rPr>
          <w:b/>
          <w:bCs/>
          <w:u w:val="single"/>
        </w:rPr>
        <w:tab/>
        <w:t>15-37.  Orders to construct or repair—Form and contents.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When an order is issued to a property owner to construct, reconstruct or repair sidewalks or curbs, the order shall be in writing and shall designate the location, manner of construction, construction material, width and grade of such sidewalk or curb to be constructed, reconstructed, or repaired; provided, that the specifications of the Town Council shall not be such as to require any property owner to construct a sidewalk or curb of different material or in a different manner than is required of the owners of other land in the same block fronting the same street, road, alley or other public way. (Ord. No. 94, art. V.)</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u w:val="single"/>
        </w:rPr>
      </w:pPr>
      <w:r w:rsidRPr="004301AA">
        <w:rPr>
          <w:b/>
          <w:u w:val="single"/>
        </w:rPr>
        <w:t>Sec.</w:t>
      </w:r>
      <w:r w:rsidRPr="004301AA">
        <w:rPr>
          <w:b/>
          <w:u w:val="single"/>
        </w:rPr>
        <w:tab/>
        <w:t>15-38.</w:t>
      </w:r>
      <w:r w:rsidRPr="004301AA">
        <w:rPr>
          <w:b/>
          <w:u w:val="single"/>
        </w:rPr>
        <w:tab/>
        <w:t>Same—Criteria for issuance.</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The construction, reconstruction or repair of sidewalks and curbs shall be ordered when safe and satisfactory walkways are to be provided for children en route to or from school or when, because of existing conditions in any area of the town, the public safety, convenience and general welfare will be served by the construction or repair of such sidewalks and curbs.  (Ord. No. 94, art. V.)</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u w:val="single"/>
        </w:rPr>
      </w:pPr>
      <w:r w:rsidRPr="004301AA">
        <w:rPr>
          <w:b/>
          <w:u w:val="single"/>
        </w:rPr>
        <w:t>Sec.</w:t>
      </w:r>
      <w:r w:rsidRPr="004301AA">
        <w:rPr>
          <w:b/>
          <w:u w:val="single"/>
        </w:rPr>
        <w:tab/>
        <w:t xml:space="preserve">15-39. </w:t>
      </w:r>
      <w:r w:rsidRPr="004301AA">
        <w:rPr>
          <w:b/>
          <w:u w:val="single"/>
        </w:rPr>
        <w:tab/>
        <w:t>Same—Service upon property owner.</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 xml:space="preserve">The written order provided for in section 15-37 shall be served personally upon the property owner, if he is to be found within the town, by the town marshal or some member of the police force designated by the town marshal to make such service.  Service shall be by registered or certified mail if the owner lives outside the town and his address is known otherwise, such order shall be published once in a newspaper of general </w:t>
      </w:r>
      <w:r w:rsidRPr="004301AA">
        <w:lastRenderedPageBreak/>
        <w:t>circulation published in the town.  (Ord. No. 94, art. V.)</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u w:val="single"/>
        </w:rPr>
      </w:pPr>
      <w:r w:rsidRPr="004301AA">
        <w:rPr>
          <w:b/>
          <w:u w:val="single"/>
        </w:rPr>
        <w:t>Sec.</w:t>
      </w:r>
      <w:r w:rsidRPr="004301AA">
        <w:rPr>
          <w:b/>
          <w:u w:val="single"/>
        </w:rPr>
        <w:tab/>
        <w:t>15-40.</w:t>
      </w:r>
      <w:r w:rsidRPr="004301AA">
        <w:rPr>
          <w:b/>
          <w:u w:val="single"/>
        </w:rPr>
        <w:tab/>
        <w:t>Same—Commencement of work after service.</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When an order has been served, mailed or published, as provided for in section 15-39, the owner shall, within two weeks after such service, mailing or publication, commence the construction, reconstruction or repair of such sidewalk or curb and finish the same without delay.  (Ord. No. 94, art. V.)</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u w:val="single"/>
        </w:rPr>
      </w:pPr>
      <w:r w:rsidRPr="004301AA">
        <w:rPr>
          <w:b/>
          <w:u w:val="single"/>
        </w:rPr>
        <w:t>Sec.</w:t>
      </w:r>
      <w:r w:rsidRPr="004301AA">
        <w:rPr>
          <w:b/>
          <w:u w:val="single"/>
        </w:rPr>
        <w:tab/>
        <w:t>15-41.</w:t>
      </w:r>
      <w:r w:rsidRPr="004301AA">
        <w:rPr>
          <w:b/>
          <w:u w:val="single"/>
        </w:rPr>
        <w:tab/>
        <w:t>Construction, etc., by town upon failure of property owner to act; collection of cost of construction, etc., from property owner.</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In the event an owner fails to proceed as provided in section 15-40, the town shall proceed without delay to cause the sidewalk or curb to be constructed, reconstructed or repaired, paying for the cost thereof out of available funds of the town authorized by law, and shall immediately assess and levy one and one-half times the cost thereof against the lot or parcel of land upon which such sidewalk or cub shall front and certify the amount to the county treasurer, where it shall be collected in the manner provided for the collection of town taxes and shall, upon becoming delinquent, be subjected to the same interest, penalty liens as other delinquent town taxes.  (Ord. No. 94, art. V.)</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rPr>
          <w:b/>
          <w:bCs/>
          <w:u w:val="single"/>
        </w:rPr>
        <w:t>Sec.</w:t>
      </w:r>
      <w:r w:rsidRPr="004301AA">
        <w:rPr>
          <w:b/>
          <w:bCs/>
          <w:u w:val="single"/>
        </w:rPr>
        <w:tab/>
        <w:t>15-42.   Disposition of money collected from property owners failing to construct, etc.</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All money collected and returned to the town under the provisions of section 15-41 shall be credited to the fund from which payment for the construction, reconstruction or repair of sidewalks or curbs was made.  (Ord. No. 94, art. V.)</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15-43.</w:t>
      </w:r>
      <w:r w:rsidRPr="004301AA">
        <w:rPr>
          <w:b/>
          <w:bCs/>
          <w:u w:val="single"/>
        </w:rPr>
        <w:tab/>
        <w:t>Construction materials and specifications generally.</w:t>
      </w:r>
    </w:p>
    <w:p w:rsidR="004301AA" w:rsidRPr="004301AA" w:rsidRDefault="004301AA" w:rsidP="004301AA">
      <w:pPr>
        <w:pStyle w:val="NormalWeb"/>
        <w:widowControl w:val="0"/>
        <w:numPr>
          <w:ilvl w:val="0"/>
          <w:numId w:val="3"/>
        </w:numPr>
        <w:tabs>
          <w:tab w:val="clear" w:pos="1500"/>
          <w:tab w:val="num" w:pos="0"/>
          <w:tab w:val="left" w:pos="810"/>
        </w:tabs>
        <w:autoSpaceDE w:val="0"/>
        <w:autoSpaceDN w:val="0"/>
        <w:adjustRightInd w:val="0"/>
        <w:spacing w:before="240" w:beforeAutospacing="0" w:after="0" w:afterAutospacing="0"/>
        <w:ind w:left="0" w:firstLine="810"/>
      </w:pPr>
      <w:r w:rsidRPr="004301AA">
        <w:t>It shall be unlawful for any person, whether as agent, owner, occupant, contractor or laborer, to make, build, construct or place any sidewalk of wood or other combustible material on any street or portion of any street within the town limits, without having secured a permit for so doing from the Town Council.  Such permit may be granted by the Town Council upon the written application of the person desiring the same at any meeting of the Town Council.</w:t>
      </w:r>
    </w:p>
    <w:p w:rsidR="004301AA" w:rsidRPr="004301AA" w:rsidRDefault="004301AA" w:rsidP="004301AA">
      <w:pPr>
        <w:pStyle w:val="NormalWeb"/>
        <w:widowControl w:val="0"/>
        <w:numPr>
          <w:ilvl w:val="0"/>
          <w:numId w:val="3"/>
        </w:numPr>
        <w:tabs>
          <w:tab w:val="clear" w:pos="1500"/>
          <w:tab w:val="num" w:pos="0"/>
          <w:tab w:val="left" w:pos="810"/>
        </w:tabs>
        <w:autoSpaceDE w:val="0"/>
        <w:autoSpaceDN w:val="0"/>
        <w:adjustRightInd w:val="0"/>
        <w:spacing w:before="240" w:beforeAutospacing="0" w:after="0" w:afterAutospacing="0"/>
        <w:ind w:left="0" w:firstLine="810"/>
      </w:pPr>
      <w:r w:rsidRPr="004301AA">
        <w:t xml:space="preserve">All sidewalks constructed, reconstructed or placed within the business district of the town shall be of granite, cement, concrete, </w:t>
      </w:r>
      <w:r w:rsidR="001E1F00" w:rsidRPr="004301AA">
        <w:t>asphalt</w:t>
      </w:r>
      <w:r w:rsidRPr="004301AA">
        <w:t xml:space="preserve"> or some other hard and incombustible material, with stone or cement curb not less than four inches thick, dressed on the exposed surface and at the joints, and the same shall be laid on the established grade of the town and be not less than eight feet wide.</w:t>
      </w:r>
    </w:p>
    <w:p w:rsidR="004301AA" w:rsidRPr="004301AA" w:rsidRDefault="004301AA" w:rsidP="004301AA">
      <w:pPr>
        <w:pStyle w:val="NormalWeb"/>
        <w:widowControl w:val="0"/>
        <w:numPr>
          <w:ilvl w:val="0"/>
          <w:numId w:val="3"/>
        </w:numPr>
        <w:tabs>
          <w:tab w:val="clear" w:pos="1500"/>
          <w:tab w:val="num" w:pos="0"/>
          <w:tab w:val="left" w:pos="810"/>
        </w:tabs>
        <w:autoSpaceDE w:val="0"/>
        <w:autoSpaceDN w:val="0"/>
        <w:adjustRightInd w:val="0"/>
        <w:spacing w:before="240" w:beforeAutospacing="0" w:after="0" w:afterAutospacing="0"/>
        <w:ind w:left="0" w:firstLine="810"/>
      </w:pPr>
      <w:r w:rsidRPr="004301AA">
        <w:t xml:space="preserve">All new sidewalks and curbing outside of the business district of the town shall be constructed in like manner of the materials hereinbefore required for the construction thereof in the business district; except, that the same shall be not less than three feet wide and need not be over four feet wide nor over four inches thick, and may be made of wood or other combustible material if a permit is first secured for the use </w:t>
      </w:r>
      <w:r w:rsidRPr="004301AA">
        <w:lastRenderedPageBreak/>
        <w:t>such material for construction.</w:t>
      </w:r>
    </w:p>
    <w:p w:rsidR="004301AA" w:rsidRPr="004301AA" w:rsidRDefault="004301AA" w:rsidP="004301AA">
      <w:pPr>
        <w:pStyle w:val="NormalWeb"/>
        <w:widowControl w:val="0"/>
        <w:numPr>
          <w:ilvl w:val="0"/>
          <w:numId w:val="3"/>
        </w:numPr>
        <w:tabs>
          <w:tab w:val="clear" w:pos="1500"/>
          <w:tab w:val="num" w:pos="0"/>
          <w:tab w:val="left" w:pos="810"/>
        </w:tabs>
        <w:autoSpaceDE w:val="0"/>
        <w:autoSpaceDN w:val="0"/>
        <w:adjustRightInd w:val="0"/>
        <w:spacing w:before="240" w:beforeAutospacing="0" w:after="0" w:afterAutospacing="0"/>
        <w:ind w:left="0" w:firstLine="810"/>
      </w:pPr>
      <w:r w:rsidRPr="004301AA">
        <w:t>No material repair shall be made upon or to any sidewalks or cubing within the town which does not conform to the requirements for the construction of sidewalks within the town.  (Ord. No. 12, §§2, 3, 5, 6.)</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 xml:space="preserve">Sec. </w:t>
      </w:r>
      <w:r w:rsidRPr="004301AA">
        <w:rPr>
          <w:b/>
          <w:bCs/>
          <w:u w:val="single"/>
        </w:rPr>
        <w:tab/>
        <w:t>15-44.</w:t>
      </w:r>
      <w:r w:rsidRPr="004301AA">
        <w:rPr>
          <w:b/>
          <w:bCs/>
          <w:u w:val="single"/>
        </w:rPr>
        <w:tab/>
        <w:t>Reconstruction of non-complying sidewalks or curbing.</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Whenever a sidewalk or curbing within the town, not complying and conforming to the requirements herein for such sidewalk or curbing, shall become worn out or dangerous, such sidewalk or curbing shall be reconstructed according to the requirements of this article.  (Ord. No. 12, § 7.)</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15-45.</w:t>
      </w:r>
      <w:r w:rsidRPr="004301AA">
        <w:rPr>
          <w:b/>
          <w:bCs/>
          <w:u w:val="single"/>
        </w:rPr>
        <w:tab/>
        <w:t>Sidewalks to be laid to established grade; authority to order nonconforming sidewalks rebuilt.</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All sidewalks must be laid to the established grade of the town, and whenever any sidewalk is not so laid, the Town Council may direct that the same be rebuilt to conform to such grade.  (Ord. NO. 12, § 8.)</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15-46.</w:t>
      </w:r>
      <w:r w:rsidRPr="004301AA">
        <w:rPr>
          <w:b/>
          <w:bCs/>
          <w:u w:val="single"/>
        </w:rPr>
        <w:tab/>
        <w:t>Permitting sidewalks to remain in defective, unsafe, etc., condition; reports of defective, dangerous, etc., sidewalks.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No person shall allow or permit the sidewalk abutting his property occupied by him to remain in an unsafe, dangerous or damaged condition for a period of over ten hours after receiving notice from any of the town officials of such unsafe, dangerous or damaged condition.  It is hereby made the duty of every inhabitant of the town to report to some town officer any defective, dangerous or damaged condition of any sidewalk.  (Ord. No. 12, D 9.)</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jc w:val="center"/>
        <w:rPr>
          <w:b/>
          <w:bCs/>
          <w:u w:val="single"/>
        </w:rPr>
      </w:pPr>
      <w:r w:rsidRPr="004301AA">
        <w:rPr>
          <w:b/>
          <w:bCs/>
          <w:u w:val="single"/>
        </w:rPr>
        <w:t>Article V.</w:t>
      </w:r>
      <w:r w:rsidRPr="004301AA">
        <w:rPr>
          <w:b/>
          <w:bCs/>
          <w:u w:val="single"/>
        </w:rPr>
        <w:tab/>
        <w:t>Construction and Repair of Driveways.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15-47.</w:t>
      </w:r>
      <w:r w:rsidRPr="004301AA">
        <w:rPr>
          <w:b/>
          <w:bCs/>
          <w:u w:val="single"/>
        </w:rPr>
        <w:tab/>
        <w:t>Definitions.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For the purposes of this article, the following words and phrases shall have the meanings respectively ascribed to them by this section:</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r>
      <w:r w:rsidRPr="003322F4">
        <w:rPr>
          <w:bCs/>
          <w:u w:val="single"/>
        </w:rPr>
        <w:t>Change of use.</w:t>
      </w:r>
      <w:r w:rsidRPr="004301AA">
        <w:t xml:space="preserve">  Any change of purpose for which any land, building or structure is occupied, </w:t>
      </w:r>
      <w:r w:rsidR="001E1F00" w:rsidRPr="004301AA">
        <w:t>maintained,</w:t>
      </w:r>
      <w:r w:rsidRPr="004301AA">
        <w:t xml:space="preserve"> arranged, designed or intended.</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r>
      <w:r w:rsidRPr="001E1F00">
        <w:rPr>
          <w:bCs/>
          <w:u w:val="single"/>
        </w:rPr>
        <w:t>Driveway.</w:t>
      </w:r>
      <w:r w:rsidRPr="004301AA">
        <w:t xml:space="preserve">  Any area, construction or facility between the roadway of a street and private property, to provide access for vehicles from the roadway of a street to private property.</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r>
      <w:r w:rsidRPr="001E1F00">
        <w:rPr>
          <w:bCs/>
          <w:u w:val="single"/>
        </w:rPr>
        <w:t>Parking strip.</w:t>
      </w:r>
      <w:r w:rsidRPr="004301AA">
        <w:t xml:space="preserve">  The space between the street roadway or cu</w:t>
      </w:r>
      <w:r w:rsidR="001E1F00">
        <w:t>r</w:t>
      </w:r>
      <w:r w:rsidRPr="004301AA">
        <w:t>b line and the property line, with the exception of the sidewalk area.</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r>
      <w:r w:rsidRPr="001E1F00">
        <w:rPr>
          <w:bCs/>
          <w:u w:val="single"/>
        </w:rPr>
        <w:t>Roadway.</w:t>
      </w:r>
      <w:r w:rsidRPr="004301AA">
        <w:t xml:space="preserve">  The paved, improved or proper driving portion of a street, designed </w:t>
      </w:r>
      <w:r w:rsidRPr="004301AA">
        <w:lastRenderedPageBreak/>
        <w:t>and ordinarily sued for vehicular traffic.</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r>
      <w:r w:rsidRPr="001E1F00">
        <w:rPr>
          <w:bCs/>
          <w:u w:val="single"/>
        </w:rPr>
        <w:t>Sidewalk area</w:t>
      </w:r>
      <w:r w:rsidRPr="004301AA">
        <w:rPr>
          <w:b/>
          <w:bCs/>
          <w:u w:val="single"/>
        </w:rPr>
        <w:t>.</w:t>
      </w:r>
      <w:r w:rsidRPr="004301AA">
        <w:rPr>
          <w:b/>
          <w:bCs/>
        </w:rPr>
        <w:t xml:space="preserve">  </w:t>
      </w:r>
      <w:r w:rsidRPr="004301AA">
        <w:t>That space lying between the street roadway or curb line and the property line which is reserved for sidewalks, either existing or proposed.</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r>
      <w:r w:rsidRPr="001E1F00">
        <w:rPr>
          <w:bCs/>
          <w:u w:val="single"/>
        </w:rPr>
        <w:t>Street.</w:t>
      </w:r>
      <w:r w:rsidRPr="004301AA">
        <w:tab/>
        <w:t xml:space="preserve">  Any street, alley or other public place within the town.  (Ord. No. 94, art. VI.)</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15-48.</w:t>
      </w:r>
      <w:r w:rsidRPr="004301AA">
        <w:rPr>
          <w:b/>
          <w:bCs/>
          <w:u w:val="single"/>
        </w:rPr>
        <w:tab/>
        <w:t>Compliance with article.</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Any access from a public roadway to private property provided, constructed, altered or repaired shall be through driveways constructed according to the provisions of this article.  (Ord. No. 94, art. VI.)</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15-49.</w:t>
      </w:r>
      <w:r w:rsidRPr="004301AA">
        <w:rPr>
          <w:b/>
          <w:bCs/>
          <w:u w:val="single"/>
        </w:rPr>
        <w:tab/>
        <w:t>Permit- -Required.</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Except when included in a building permit, no person shall commence work on the construction, alteration, repair or removal of any driveway or the paving of any parking strip on any street, alley or other public place in the town without a written permit first having been obtained from the administrative official.  (Ord. No. 94, art. VI.)</w:t>
      </w:r>
    </w:p>
    <w:p w:rsidR="004301AA" w:rsidRPr="00290232" w:rsidRDefault="004301AA" w:rsidP="004301AA">
      <w:pPr>
        <w:pStyle w:val="NormalWeb"/>
        <w:widowControl w:val="0"/>
        <w:tabs>
          <w:tab w:val="left" w:pos="810"/>
        </w:tabs>
        <w:autoSpaceDE w:val="0"/>
        <w:autoSpaceDN w:val="0"/>
        <w:adjustRightInd w:val="0"/>
        <w:spacing w:before="240" w:beforeAutospacing="0" w:after="0" w:afterAutospacing="0"/>
        <w:jc w:val="center"/>
        <w:rPr>
          <w:i/>
          <w:iCs/>
          <w:sz w:val="22"/>
          <w:szCs w:val="22"/>
        </w:rPr>
      </w:pPr>
      <w:r w:rsidRPr="00290232">
        <w:rPr>
          <w:i/>
          <w:iCs/>
          <w:sz w:val="22"/>
          <w:szCs w:val="22"/>
        </w:rPr>
        <w:t>As to licenses generally, see ch. 7 of this Code.</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 xml:space="preserve">Sec. </w:t>
      </w:r>
      <w:r w:rsidRPr="004301AA">
        <w:rPr>
          <w:b/>
          <w:bCs/>
          <w:u w:val="single"/>
        </w:rPr>
        <w:tab/>
        <w:t>15-50.</w:t>
      </w:r>
      <w:r w:rsidRPr="004301AA">
        <w:rPr>
          <w:b/>
          <w:bCs/>
          <w:u w:val="single"/>
        </w:rPr>
        <w:tab/>
        <w:t>Same- -Application.</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Any person requesting a permit required by section 15-49 shall file a written application therefore with the administrative official.  Such application shall include:</w:t>
      </w:r>
    </w:p>
    <w:p w:rsidR="004301AA" w:rsidRPr="004301AA" w:rsidRDefault="004301AA" w:rsidP="004301AA">
      <w:pPr>
        <w:pStyle w:val="NormalWeb"/>
        <w:widowControl w:val="0"/>
        <w:numPr>
          <w:ilvl w:val="0"/>
          <w:numId w:val="4"/>
        </w:numPr>
        <w:tabs>
          <w:tab w:val="left" w:pos="810"/>
        </w:tabs>
        <w:autoSpaceDE w:val="0"/>
        <w:autoSpaceDN w:val="0"/>
        <w:adjustRightInd w:val="0"/>
        <w:spacing w:before="240" w:beforeAutospacing="0" w:after="0" w:afterAutospacing="0"/>
      </w:pPr>
      <w:r w:rsidRPr="004301AA">
        <w:t>The name and address of the applicant.</w:t>
      </w:r>
    </w:p>
    <w:p w:rsidR="004301AA" w:rsidRPr="004301AA" w:rsidRDefault="004301AA" w:rsidP="004301AA">
      <w:pPr>
        <w:pStyle w:val="NormalWeb"/>
        <w:widowControl w:val="0"/>
        <w:numPr>
          <w:ilvl w:val="0"/>
          <w:numId w:val="4"/>
        </w:numPr>
        <w:tabs>
          <w:tab w:val="clear" w:pos="1440"/>
          <w:tab w:val="num" w:pos="0"/>
          <w:tab w:val="left" w:pos="810"/>
        </w:tabs>
        <w:autoSpaceDE w:val="0"/>
        <w:autoSpaceDN w:val="0"/>
        <w:adjustRightInd w:val="0"/>
        <w:spacing w:before="240" w:beforeAutospacing="0" w:after="0" w:afterAutospacing="0"/>
        <w:ind w:left="0" w:firstLine="810"/>
      </w:pPr>
      <w:r w:rsidRPr="004301AA">
        <w:t>The name and address of the owner of the property abutting the street where the work is proposed.</w:t>
      </w:r>
    </w:p>
    <w:p w:rsidR="004301AA" w:rsidRPr="004301AA" w:rsidRDefault="004301AA" w:rsidP="004301AA">
      <w:pPr>
        <w:pStyle w:val="NormalWeb"/>
        <w:widowControl w:val="0"/>
        <w:numPr>
          <w:ilvl w:val="0"/>
          <w:numId w:val="4"/>
        </w:numPr>
        <w:tabs>
          <w:tab w:val="clear" w:pos="1440"/>
          <w:tab w:val="num" w:pos="0"/>
          <w:tab w:val="left" w:pos="810"/>
        </w:tabs>
        <w:autoSpaceDE w:val="0"/>
        <w:autoSpaceDN w:val="0"/>
        <w:adjustRightInd w:val="0"/>
        <w:spacing w:before="240" w:beforeAutospacing="0" w:after="0" w:afterAutospacing="0"/>
        <w:ind w:left="0" w:firstLine="810"/>
      </w:pPr>
      <w:r w:rsidRPr="004301AA">
        <w:t>The exact location of the proposed work, giving the street address or legal description of the property involved.</w:t>
      </w:r>
    </w:p>
    <w:p w:rsidR="004301AA" w:rsidRPr="004301AA" w:rsidRDefault="004301AA" w:rsidP="004301AA">
      <w:pPr>
        <w:pStyle w:val="NormalWeb"/>
        <w:widowControl w:val="0"/>
        <w:numPr>
          <w:ilvl w:val="0"/>
          <w:numId w:val="4"/>
        </w:numPr>
        <w:tabs>
          <w:tab w:val="clear" w:pos="1440"/>
          <w:tab w:val="num" w:pos="0"/>
          <w:tab w:val="left" w:pos="810"/>
        </w:tabs>
        <w:autoSpaceDE w:val="0"/>
        <w:autoSpaceDN w:val="0"/>
        <w:adjustRightInd w:val="0"/>
        <w:spacing w:before="240" w:beforeAutospacing="0" w:after="0" w:afterAutospacing="0"/>
        <w:ind w:left="0" w:firstLine="810"/>
      </w:pPr>
      <w:r w:rsidRPr="004301AA">
        <w:t>A detailed plan showing the exact dimensions of the abutting property and the exact dimensions and location of all existing or proposed driveways and other pertinent features within the limits of the frontage of such property.</w:t>
      </w:r>
    </w:p>
    <w:p w:rsidR="004301AA" w:rsidRPr="004301AA" w:rsidRDefault="004301AA" w:rsidP="004301AA">
      <w:pPr>
        <w:pStyle w:val="NormalWeb"/>
        <w:widowControl w:val="0"/>
        <w:numPr>
          <w:ilvl w:val="0"/>
          <w:numId w:val="4"/>
        </w:numPr>
        <w:tabs>
          <w:tab w:val="clear" w:pos="1440"/>
          <w:tab w:val="num" w:pos="0"/>
          <w:tab w:val="left" w:pos="810"/>
        </w:tabs>
        <w:autoSpaceDE w:val="0"/>
        <w:autoSpaceDN w:val="0"/>
        <w:adjustRightInd w:val="0"/>
        <w:spacing w:before="240" w:beforeAutospacing="0" w:after="0" w:afterAutospacing="0"/>
        <w:ind w:left="0" w:firstLine="810"/>
      </w:pPr>
      <w:r w:rsidRPr="004301AA">
        <w:t>The location of buildings, loading platforms or off-street parking facilities being served or to be served by such driveways.</w:t>
      </w:r>
    </w:p>
    <w:p w:rsidR="004301AA" w:rsidRDefault="004301AA" w:rsidP="004301AA">
      <w:pPr>
        <w:pStyle w:val="NormalWeb"/>
        <w:widowControl w:val="0"/>
        <w:tabs>
          <w:tab w:val="left" w:pos="0"/>
        </w:tabs>
        <w:autoSpaceDE w:val="0"/>
        <w:autoSpaceDN w:val="0"/>
        <w:adjustRightInd w:val="0"/>
        <w:spacing w:before="240" w:beforeAutospacing="0" w:after="0" w:afterAutospacing="0"/>
        <w:ind w:firstLine="810"/>
      </w:pPr>
      <w:r w:rsidRPr="004301AA">
        <w:t>The administrative official may require, at his discretion, the filing of any other information when, in his opinion, such information is necessary to properly enforce the provisions of this article.  (Ord. No. 94, art. VI.)</w:t>
      </w:r>
    </w:p>
    <w:p w:rsidR="00290232" w:rsidRPr="004301AA" w:rsidRDefault="00290232" w:rsidP="004301AA">
      <w:pPr>
        <w:pStyle w:val="NormalWeb"/>
        <w:widowControl w:val="0"/>
        <w:tabs>
          <w:tab w:val="left" w:pos="0"/>
        </w:tabs>
        <w:autoSpaceDE w:val="0"/>
        <w:autoSpaceDN w:val="0"/>
        <w:adjustRightInd w:val="0"/>
        <w:spacing w:before="240" w:beforeAutospacing="0" w:after="0" w:afterAutospacing="0"/>
        <w:ind w:firstLine="810"/>
      </w:pP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lastRenderedPageBreak/>
        <w:t>Sec.</w:t>
      </w:r>
      <w:r w:rsidRPr="004301AA">
        <w:rPr>
          <w:b/>
          <w:bCs/>
          <w:u w:val="single"/>
        </w:rPr>
        <w:tab/>
        <w:t>15-51.</w:t>
      </w:r>
      <w:r w:rsidRPr="004301AA">
        <w:rPr>
          <w:b/>
          <w:bCs/>
          <w:u w:val="single"/>
        </w:rPr>
        <w:tab/>
        <w:t>Compliance with provisions of Code and other ordinances.</w:t>
      </w:r>
    </w:p>
    <w:p w:rsidR="004301AA" w:rsidRPr="004301AA" w:rsidRDefault="00290232" w:rsidP="004301AA">
      <w:pPr>
        <w:pStyle w:val="NormalWeb"/>
        <w:widowControl w:val="0"/>
        <w:tabs>
          <w:tab w:val="left" w:pos="810"/>
        </w:tabs>
        <w:autoSpaceDE w:val="0"/>
        <w:autoSpaceDN w:val="0"/>
        <w:adjustRightInd w:val="0"/>
        <w:spacing w:before="240" w:beforeAutospacing="0" w:after="0" w:afterAutospacing="0"/>
      </w:pPr>
      <w:r>
        <w:tab/>
        <w:t>No plan shall be approved an</w:t>
      </w:r>
      <w:r w:rsidR="004301AA" w:rsidRPr="004301AA">
        <w:t>d no permit issued under this article where it appears that the proposed work or any part thereof conflicts with the provisions of this Code or any other ordinance of the town, no shall issuance of a permit under this article be construed as a waiver of the provisions of this Code or other ordinance requirements.  (Ord. No. 94, art. VI.)</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15-52.</w:t>
      </w:r>
      <w:r w:rsidRPr="004301AA">
        <w:rPr>
          <w:b/>
          <w:bCs/>
          <w:u w:val="single"/>
        </w:rPr>
        <w:tab/>
        <w:t>Compliance with town standards and specifications.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All construction outlined in this article shall be performed in accordance with the standard plans and specifications of the town, and shall be performed to the satisfaction of the administrative official.  (Ord. No. 94, art. VI.)</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15-53.</w:t>
      </w:r>
      <w:r w:rsidRPr="004301AA">
        <w:rPr>
          <w:b/>
          <w:bCs/>
          <w:u w:val="single"/>
        </w:rPr>
        <w:tab/>
        <w:t>Location and size- -Generally.</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Every driveway constructed or altered in street right-of-way shall conform to the following regulations:</w:t>
      </w:r>
    </w:p>
    <w:p w:rsidR="004301AA" w:rsidRPr="004301AA" w:rsidRDefault="004301AA" w:rsidP="004301AA">
      <w:pPr>
        <w:pStyle w:val="NormalWeb"/>
        <w:widowControl w:val="0"/>
        <w:numPr>
          <w:ilvl w:val="0"/>
          <w:numId w:val="5"/>
        </w:numPr>
        <w:tabs>
          <w:tab w:val="left" w:pos="810"/>
        </w:tabs>
        <w:autoSpaceDE w:val="0"/>
        <w:autoSpaceDN w:val="0"/>
        <w:adjustRightInd w:val="0"/>
        <w:spacing w:before="240" w:beforeAutospacing="0" w:after="0" w:afterAutospacing="0"/>
        <w:rPr>
          <w:u w:val="single"/>
        </w:rPr>
      </w:pPr>
      <w:r w:rsidRPr="004301AA">
        <w:rPr>
          <w:u w:val="single"/>
        </w:rPr>
        <w:t>Location.</w:t>
      </w:r>
    </w:p>
    <w:p w:rsidR="004301AA" w:rsidRPr="004301AA" w:rsidRDefault="004301AA" w:rsidP="004301AA">
      <w:pPr>
        <w:pStyle w:val="NormalWeb"/>
        <w:widowControl w:val="0"/>
        <w:numPr>
          <w:ilvl w:val="1"/>
          <w:numId w:val="5"/>
        </w:numPr>
        <w:tabs>
          <w:tab w:val="clear" w:pos="2250"/>
          <w:tab w:val="num" w:pos="0"/>
          <w:tab w:val="left" w:pos="810"/>
        </w:tabs>
        <w:autoSpaceDE w:val="0"/>
        <w:autoSpaceDN w:val="0"/>
        <w:adjustRightInd w:val="0"/>
        <w:spacing w:before="240" w:beforeAutospacing="0" w:after="0" w:afterAutospacing="0"/>
        <w:ind w:left="0" w:firstLine="1530"/>
      </w:pPr>
      <w:r w:rsidRPr="004301AA">
        <w:t>No driveway shall be located so as to create a hazard to pedestrians or motorists or invite or compel illegal or unsafe traffic movements.</w:t>
      </w:r>
    </w:p>
    <w:p w:rsidR="004301AA" w:rsidRPr="004301AA" w:rsidRDefault="004301AA" w:rsidP="004301AA">
      <w:pPr>
        <w:pStyle w:val="NormalWeb"/>
        <w:widowControl w:val="0"/>
        <w:numPr>
          <w:ilvl w:val="1"/>
          <w:numId w:val="5"/>
        </w:numPr>
        <w:tabs>
          <w:tab w:val="clear" w:pos="2250"/>
          <w:tab w:val="num" w:pos="0"/>
          <w:tab w:val="left" w:pos="810"/>
        </w:tabs>
        <w:autoSpaceDE w:val="0"/>
        <w:autoSpaceDN w:val="0"/>
        <w:adjustRightInd w:val="0"/>
        <w:spacing w:before="240" w:beforeAutospacing="0" w:after="0" w:afterAutospacing="0"/>
        <w:ind w:left="0" w:firstLine="1530"/>
      </w:pPr>
      <w:r w:rsidRPr="004301AA">
        <w:t>Unless otherwise approved, all driveways, including the returns, shall be constructed within lines at right angles to the curb line and passing through the front property corners.</w:t>
      </w:r>
    </w:p>
    <w:p w:rsidR="004301AA" w:rsidRPr="004301AA" w:rsidRDefault="004301AA" w:rsidP="004301AA">
      <w:pPr>
        <w:pStyle w:val="NormalWeb"/>
        <w:widowControl w:val="0"/>
        <w:numPr>
          <w:ilvl w:val="1"/>
          <w:numId w:val="5"/>
        </w:numPr>
        <w:tabs>
          <w:tab w:val="clear" w:pos="2250"/>
          <w:tab w:val="num" w:pos="0"/>
          <w:tab w:val="left" w:pos="810"/>
        </w:tabs>
        <w:autoSpaceDE w:val="0"/>
        <w:autoSpaceDN w:val="0"/>
        <w:adjustRightInd w:val="0"/>
        <w:spacing w:before="240" w:beforeAutospacing="0" w:after="0" w:afterAutospacing="0"/>
        <w:ind w:left="0" w:firstLine="1530"/>
      </w:pPr>
      <w:r w:rsidRPr="004301AA">
        <w:t>No driveway shall be constructed in such manner as to create a hazard to any existing street lighting standard, utility pole, traffic regulating device or fire hydrant.  The cost of relocating any such street structure, when necessary to do so, shall be borne by the abutting property owner.  Relocation of any street structure shall be performed only by or through the person holding authority for the particular structure property.</w:t>
      </w:r>
    </w:p>
    <w:p w:rsidR="004301AA" w:rsidRPr="004301AA" w:rsidRDefault="004301AA" w:rsidP="004301AA">
      <w:pPr>
        <w:pStyle w:val="NormalWeb"/>
        <w:widowControl w:val="0"/>
        <w:numPr>
          <w:ilvl w:val="1"/>
          <w:numId w:val="5"/>
        </w:numPr>
        <w:tabs>
          <w:tab w:val="clear" w:pos="2250"/>
          <w:tab w:val="num" w:pos="0"/>
          <w:tab w:val="left" w:pos="810"/>
        </w:tabs>
        <w:autoSpaceDE w:val="0"/>
        <w:autoSpaceDN w:val="0"/>
        <w:adjustRightInd w:val="0"/>
        <w:spacing w:before="240" w:beforeAutospacing="0" w:after="0" w:afterAutospacing="0"/>
        <w:ind w:left="0" w:firstLine="1530"/>
      </w:pPr>
      <w:r w:rsidRPr="004301AA">
        <w:t>No construction, alteration or repair shall be permitted for any driveway which can be used only as a parking space or which provides access only to the area between the street roadway and private property.</w:t>
      </w:r>
    </w:p>
    <w:p w:rsidR="004301AA" w:rsidRPr="004301AA" w:rsidRDefault="004301AA" w:rsidP="004301AA">
      <w:pPr>
        <w:pStyle w:val="NormalWeb"/>
        <w:widowControl w:val="0"/>
        <w:numPr>
          <w:ilvl w:val="0"/>
          <w:numId w:val="5"/>
        </w:numPr>
        <w:tabs>
          <w:tab w:val="left" w:pos="810"/>
        </w:tabs>
        <w:autoSpaceDE w:val="0"/>
        <w:autoSpaceDN w:val="0"/>
        <w:adjustRightInd w:val="0"/>
        <w:spacing w:before="240" w:beforeAutospacing="0" w:after="0" w:afterAutospacing="0"/>
        <w:rPr>
          <w:u w:val="single"/>
        </w:rPr>
      </w:pPr>
      <w:r w:rsidRPr="004301AA">
        <w:rPr>
          <w:u w:val="single"/>
        </w:rPr>
        <w:t>Size and number.</w:t>
      </w:r>
    </w:p>
    <w:p w:rsidR="004301AA" w:rsidRPr="004301AA" w:rsidRDefault="004301AA" w:rsidP="004301AA">
      <w:pPr>
        <w:pStyle w:val="NormalWeb"/>
        <w:widowControl w:val="0"/>
        <w:numPr>
          <w:ilvl w:val="1"/>
          <w:numId w:val="5"/>
        </w:numPr>
        <w:tabs>
          <w:tab w:val="clear" w:pos="2250"/>
          <w:tab w:val="num" w:pos="0"/>
          <w:tab w:val="left" w:pos="810"/>
        </w:tabs>
        <w:autoSpaceDE w:val="0"/>
        <w:autoSpaceDN w:val="0"/>
        <w:adjustRightInd w:val="0"/>
        <w:spacing w:before="240" w:beforeAutospacing="0" w:after="0" w:afterAutospacing="0"/>
        <w:ind w:left="0" w:firstLine="1530"/>
      </w:pPr>
      <w:r w:rsidRPr="004301AA">
        <w:t xml:space="preserve">Except as otherwise provided in this article, the width of any driveway shall not exceed thirty-five feet, exclusive of the radii of the returns, the measurement being made parallel to the centerline of the street roadway.  Where driveways are to enter on courts or alleys having a right-of-way width of forty feet, and the limitation of the percentage of property frontage in driveways may be waived; provided, that the overall plan of the location of such driveways shall meet the approval of the administrative official. </w:t>
      </w:r>
    </w:p>
    <w:p w:rsidR="004301AA" w:rsidRPr="004301AA" w:rsidRDefault="004301AA" w:rsidP="004301AA">
      <w:pPr>
        <w:pStyle w:val="NormalWeb"/>
        <w:widowControl w:val="0"/>
        <w:numPr>
          <w:ilvl w:val="1"/>
          <w:numId w:val="5"/>
        </w:numPr>
        <w:tabs>
          <w:tab w:val="clear" w:pos="2250"/>
          <w:tab w:val="num" w:pos="0"/>
          <w:tab w:val="left" w:pos="810"/>
        </w:tabs>
        <w:autoSpaceDE w:val="0"/>
        <w:autoSpaceDN w:val="0"/>
        <w:adjustRightInd w:val="0"/>
        <w:spacing w:before="240" w:beforeAutospacing="0" w:after="0" w:afterAutospacing="0"/>
        <w:ind w:left="0" w:firstLine="1530"/>
      </w:pPr>
      <w:r w:rsidRPr="004301AA">
        <w:lastRenderedPageBreak/>
        <w:t>The width of any driveway shall not be less than ten feet, exclusive of the radii of the returns, the measurement being made at right angles to the centerline of the driveway.</w:t>
      </w:r>
    </w:p>
    <w:p w:rsidR="004301AA" w:rsidRPr="004301AA" w:rsidRDefault="004301AA" w:rsidP="004301AA">
      <w:pPr>
        <w:pStyle w:val="NormalWeb"/>
        <w:widowControl w:val="0"/>
        <w:numPr>
          <w:ilvl w:val="1"/>
          <w:numId w:val="5"/>
        </w:numPr>
        <w:tabs>
          <w:tab w:val="clear" w:pos="2250"/>
          <w:tab w:val="num" w:pos="0"/>
          <w:tab w:val="left" w:pos="810"/>
        </w:tabs>
        <w:autoSpaceDE w:val="0"/>
        <w:autoSpaceDN w:val="0"/>
        <w:adjustRightInd w:val="0"/>
        <w:spacing w:before="240" w:beforeAutospacing="0" w:after="0" w:afterAutospacing="0"/>
        <w:ind w:left="0" w:firstLine="1530"/>
      </w:pPr>
      <w:r w:rsidRPr="004301AA">
        <w:t>Except as otherwise provided in paragraph (1) of this subsection, the total width of all driveways for any one ownership on a street shall not exceed fifty percent of the frontage of that ownership along the street.  Any driveway which has become abandoned or unused through a change of the conditions for which it was originally intended or which, for any other reason, has become unnecessary, may be closed and the owner required to replace any such driveway with a standard curb and sidewalk under the provision of sections 15-36 and 15-42.</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ind w:firstLine="2250"/>
      </w:pPr>
      <w:r w:rsidRPr="004301AA">
        <w:t>Whenever in a single ownership the total width of existing driveways on a street is over fifty percent of the frontage of the ownership of that street, such existing driveways shall be made to conform to the provisions of this article in the event of any of the following changes:</w:t>
      </w:r>
    </w:p>
    <w:p w:rsidR="004301AA" w:rsidRPr="004301AA" w:rsidRDefault="004301AA" w:rsidP="004301AA">
      <w:pPr>
        <w:pStyle w:val="NormalWeb"/>
        <w:widowControl w:val="0"/>
        <w:numPr>
          <w:ilvl w:val="3"/>
          <w:numId w:val="1"/>
        </w:numPr>
        <w:tabs>
          <w:tab w:val="clear" w:pos="2880"/>
          <w:tab w:val="num" w:pos="0"/>
          <w:tab w:val="left" w:pos="810"/>
        </w:tabs>
        <w:autoSpaceDE w:val="0"/>
        <w:autoSpaceDN w:val="0"/>
        <w:adjustRightInd w:val="0"/>
        <w:spacing w:before="240" w:beforeAutospacing="0" w:after="0" w:afterAutospacing="0"/>
        <w:ind w:left="0" w:firstLine="2520"/>
      </w:pPr>
      <w:r w:rsidRPr="004301AA">
        <w:t>Any alteration or repair of such existing driveways in excess of twenty-five percent of the frontage of the ownership on that street or any widening of any such existing driveways.</w:t>
      </w:r>
    </w:p>
    <w:p w:rsidR="004301AA" w:rsidRPr="004301AA" w:rsidRDefault="004301AA" w:rsidP="004301AA">
      <w:pPr>
        <w:pStyle w:val="NormalWeb"/>
        <w:widowControl w:val="0"/>
        <w:numPr>
          <w:ilvl w:val="3"/>
          <w:numId w:val="1"/>
        </w:numPr>
        <w:tabs>
          <w:tab w:val="clear" w:pos="2880"/>
          <w:tab w:val="num" w:pos="0"/>
          <w:tab w:val="left" w:pos="810"/>
        </w:tabs>
        <w:autoSpaceDE w:val="0"/>
        <w:autoSpaceDN w:val="0"/>
        <w:adjustRightInd w:val="0"/>
        <w:spacing w:before="240" w:beforeAutospacing="0" w:after="0" w:afterAutospacing="0"/>
        <w:ind w:left="0" w:firstLine="2520"/>
      </w:pPr>
      <w:r w:rsidRPr="004301AA">
        <w:t>Any construction of additional driveways in the ownership or the alteration or repair of any driveways in the ownership in excess of twenty-five percent of the frontage on which the driveways are to be altered or repaired, when ownership has frontage on two or more streets.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r>
      <w:r w:rsidRPr="004301AA">
        <w:tab/>
      </w:r>
      <w:r w:rsidRPr="004301AA">
        <w:tab/>
        <w:t>Upon the alteration or repair of any one or more of the driveways as aforesaid, the administrative official may require such changes in any or all of the driveways of that ownership necessitated for better movement of traffic or to provide better protection to pedestrians.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r>
      <w:r w:rsidRPr="004301AA">
        <w:tab/>
      </w:r>
      <w:r w:rsidRPr="004301AA">
        <w:tab/>
        <w:t>Where a single ownership is developed into more than one unit of operation, each sufficient in itself to meet the requirements of off-street parking or loading, and where the safety of pedestrians or vehicular traffic is not endangered, the requirements outlined above may be construed to apply to each separate unit of operation rather than to the entire ownership.</w:t>
      </w:r>
    </w:p>
    <w:p w:rsidR="004301AA" w:rsidRPr="004301AA" w:rsidRDefault="004301AA" w:rsidP="004301AA">
      <w:pPr>
        <w:pStyle w:val="NormalWeb"/>
        <w:widowControl w:val="0"/>
        <w:numPr>
          <w:ilvl w:val="1"/>
          <w:numId w:val="5"/>
        </w:numPr>
        <w:tabs>
          <w:tab w:val="clear" w:pos="2250"/>
          <w:tab w:val="num" w:pos="0"/>
          <w:tab w:val="left" w:pos="810"/>
        </w:tabs>
        <w:autoSpaceDE w:val="0"/>
        <w:autoSpaceDN w:val="0"/>
        <w:adjustRightInd w:val="0"/>
        <w:spacing w:before="240" w:beforeAutospacing="0" w:after="0" w:afterAutospacing="0"/>
        <w:ind w:left="0" w:firstLine="1530"/>
      </w:pPr>
      <w:r w:rsidRPr="004301AA">
        <w:t>There shall be not more than two driveways on one street for any one ownership, except where a single ownership is developed into more than one unit of operation, each sufficient in itself to meet the requirements of off-street parking or loading, and where the necessity for separate access to the street is evident.  In such cases, there shall be not more than two driveways on one street for any one unit of operation.</w:t>
      </w:r>
    </w:p>
    <w:p w:rsidR="004301AA" w:rsidRPr="004301AA" w:rsidRDefault="004301AA" w:rsidP="004301AA">
      <w:pPr>
        <w:pStyle w:val="NormalWeb"/>
        <w:widowControl w:val="0"/>
        <w:numPr>
          <w:ilvl w:val="1"/>
          <w:numId w:val="5"/>
        </w:numPr>
        <w:tabs>
          <w:tab w:val="clear" w:pos="2250"/>
          <w:tab w:val="num" w:pos="0"/>
          <w:tab w:val="left" w:pos="810"/>
        </w:tabs>
        <w:autoSpaceDE w:val="0"/>
        <w:autoSpaceDN w:val="0"/>
        <w:adjustRightInd w:val="0"/>
        <w:spacing w:before="240" w:beforeAutospacing="0" w:after="0" w:afterAutospacing="0"/>
        <w:ind w:left="0" w:firstLine="1530"/>
      </w:pPr>
      <w:r w:rsidRPr="004301AA">
        <w:t>The radius for any driveway return shall be five feet, unless otherwise directed by the Town Council.</w:t>
      </w:r>
    </w:p>
    <w:p w:rsidR="004301AA" w:rsidRPr="004301AA" w:rsidRDefault="004301AA" w:rsidP="004301AA">
      <w:pPr>
        <w:pStyle w:val="NormalWeb"/>
        <w:widowControl w:val="0"/>
        <w:numPr>
          <w:ilvl w:val="1"/>
          <w:numId w:val="5"/>
        </w:numPr>
        <w:tabs>
          <w:tab w:val="clear" w:pos="2250"/>
          <w:tab w:val="num" w:pos="0"/>
          <w:tab w:val="left" w:pos="810"/>
        </w:tabs>
        <w:autoSpaceDE w:val="0"/>
        <w:autoSpaceDN w:val="0"/>
        <w:adjustRightInd w:val="0"/>
        <w:spacing w:before="240" w:beforeAutospacing="0" w:after="0" w:afterAutospacing="0"/>
        <w:ind w:left="0" w:firstLine="1530"/>
      </w:pPr>
      <w:r w:rsidRPr="004301AA">
        <w:t xml:space="preserve">The angle between any driveway return shall be five feet, unless </w:t>
      </w:r>
      <w:r w:rsidRPr="004301AA">
        <w:lastRenderedPageBreak/>
        <w:t>otherwise directed by the Town Council.</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6216CE">
        <w:rPr>
          <w:b/>
          <w:bCs/>
          <w:u w:val="single"/>
        </w:rPr>
        <w:t>Sec.</w:t>
      </w:r>
      <w:r w:rsidRPr="006216CE">
        <w:rPr>
          <w:b/>
          <w:bCs/>
          <w:u w:val="single"/>
        </w:rPr>
        <w:tab/>
      </w:r>
      <w:r w:rsidRPr="00F00F96">
        <w:rPr>
          <w:b/>
          <w:bCs/>
          <w:u w:val="single"/>
        </w:rPr>
        <w:t>15-54.</w:t>
      </w:r>
      <w:r w:rsidRPr="00F00F96">
        <w:rPr>
          <w:b/>
          <w:bCs/>
          <w:u w:val="single"/>
        </w:rPr>
        <w:tab/>
        <w:t>Same- -Waiver of requiremen</w:t>
      </w:r>
      <w:bookmarkStart w:id="0" w:name="_GoBack"/>
      <w:r w:rsidR="00F00F96" w:rsidRPr="003322F4">
        <w:rPr>
          <w:b/>
          <w:bCs/>
          <w:u w:val="single"/>
        </w:rPr>
        <w:t>t</w:t>
      </w:r>
      <w:bookmarkEnd w:id="0"/>
      <w:r w:rsidRPr="00F00F96">
        <w:rPr>
          <w:b/>
          <w:bCs/>
          <w:u w:val="single"/>
        </w:rPr>
        <w:t>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In the event the Town Council should determine that, in the application of the provisions of section 15-53 to the use of any property, there is created an undue hardship, the Town Council may, through action in a regular meeting, grant an exception to the property owner, insofar as complying with the provisions of section 15-53 is concerned.  (Ord. No. 94, art. VI.)</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jc w:val="center"/>
        <w:rPr>
          <w:b/>
          <w:bCs/>
          <w:u w:val="single"/>
        </w:rPr>
      </w:pPr>
      <w:r w:rsidRPr="004301AA">
        <w:rPr>
          <w:b/>
          <w:bCs/>
          <w:u w:val="single"/>
        </w:rPr>
        <w:t xml:space="preserve">Article VI. </w:t>
      </w:r>
      <w:r w:rsidRPr="004301AA">
        <w:rPr>
          <w:b/>
          <w:bCs/>
          <w:u w:val="single"/>
        </w:rPr>
        <w:tab/>
        <w:t>House Numbering.</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15-55.</w:t>
      </w:r>
      <w:r w:rsidRPr="004301AA">
        <w:rPr>
          <w:b/>
          <w:bCs/>
          <w:u w:val="single"/>
        </w:rPr>
        <w:tab/>
        <w:t>System and map adopted.</w:t>
      </w:r>
    </w:p>
    <w:p w:rsidR="004301AA" w:rsidRPr="004301AA" w:rsidRDefault="004301AA" w:rsidP="004301AA">
      <w:pPr>
        <w:pStyle w:val="NormalWeb"/>
        <w:widowControl w:val="0"/>
        <w:numPr>
          <w:ilvl w:val="0"/>
          <w:numId w:val="6"/>
        </w:numPr>
        <w:tabs>
          <w:tab w:val="clear" w:pos="1440"/>
          <w:tab w:val="num" w:pos="0"/>
          <w:tab w:val="left" w:pos="810"/>
        </w:tabs>
        <w:autoSpaceDE w:val="0"/>
        <w:autoSpaceDN w:val="0"/>
        <w:adjustRightInd w:val="0"/>
        <w:spacing w:before="240" w:beforeAutospacing="0" w:after="0" w:afterAutospacing="0"/>
        <w:ind w:left="0" w:firstLine="810"/>
      </w:pPr>
      <w:r w:rsidRPr="004301AA">
        <w:t>As authorized by state law, the town hereby adopts a house numbering system for the town.</w:t>
      </w:r>
    </w:p>
    <w:p w:rsidR="004301AA" w:rsidRPr="004301AA" w:rsidRDefault="004301AA" w:rsidP="004301AA">
      <w:pPr>
        <w:pStyle w:val="NormalWeb"/>
        <w:widowControl w:val="0"/>
        <w:numPr>
          <w:ilvl w:val="0"/>
          <w:numId w:val="6"/>
        </w:numPr>
        <w:tabs>
          <w:tab w:val="clear" w:pos="1440"/>
          <w:tab w:val="num" w:pos="0"/>
          <w:tab w:val="left" w:pos="810"/>
        </w:tabs>
        <w:autoSpaceDE w:val="0"/>
        <w:autoSpaceDN w:val="0"/>
        <w:adjustRightInd w:val="0"/>
        <w:spacing w:before="240" w:beforeAutospacing="0" w:after="0" w:afterAutospacing="0"/>
        <w:ind w:left="0" w:firstLine="810"/>
      </w:pPr>
      <w:r w:rsidRPr="004301AA">
        <w:t>Recognizing the efforts of the Meeteetse Lions Club in initiating the numbering system, the town hereby adopts the numbering system as set forth by such club and hereby also adopts as a part of this article the house numbering map as prepared by such club.  (Ord. No. 47, §§ 1, 2.)</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15-56.</w:t>
      </w:r>
      <w:r w:rsidRPr="004301AA">
        <w:rPr>
          <w:b/>
          <w:bCs/>
          <w:u w:val="single"/>
        </w:rPr>
        <w:tab/>
        <w:t>Allotment of numbers.</w:t>
      </w:r>
    </w:p>
    <w:p w:rsidR="004301AA" w:rsidRPr="004301AA" w:rsidRDefault="004301AA" w:rsidP="004301AA">
      <w:pPr>
        <w:pStyle w:val="NormalWeb"/>
        <w:widowControl w:val="0"/>
        <w:numPr>
          <w:ilvl w:val="0"/>
          <w:numId w:val="7"/>
        </w:numPr>
        <w:tabs>
          <w:tab w:val="clear" w:pos="1170"/>
          <w:tab w:val="num" w:pos="0"/>
          <w:tab w:val="left" w:pos="810"/>
        </w:tabs>
        <w:autoSpaceDE w:val="0"/>
        <w:autoSpaceDN w:val="0"/>
        <w:adjustRightInd w:val="0"/>
        <w:spacing w:before="240" w:beforeAutospacing="0" w:after="0" w:afterAutospacing="0"/>
        <w:ind w:left="0" w:firstLine="810"/>
      </w:pPr>
      <w:r w:rsidRPr="004301AA">
        <w:t>Three house numbers will be allotted to each fifty-foot lot and two numbers to each twenty-five foot lot in the residential section of the town.  Three house numbers will be allotted to each twenty-five foot lot located in the business district of the town. (Ord. No. 47, § 3.)</w:t>
      </w:r>
    </w:p>
    <w:p w:rsidR="004301AA" w:rsidRPr="004301AA" w:rsidRDefault="004301AA" w:rsidP="004301AA">
      <w:pPr>
        <w:pStyle w:val="BodyTextIndent"/>
        <w:tabs>
          <w:tab w:val="left" w:pos="810"/>
          <w:tab w:val="left" w:pos="900"/>
        </w:tabs>
        <w:ind w:firstLine="0"/>
      </w:pPr>
      <w:r w:rsidRPr="004301AA">
        <w:t xml:space="preserve">             (b) </w:t>
      </w:r>
      <w:r w:rsidRPr="004301AA">
        <w:tab/>
        <w:t>Every dwelling and business in the Town of Meeteetse shall have numbers measuring a minimum of 3 inches in height prominently displayed on the portion of the dwelling or business or property that faces the street that designates said dwelling or business address.</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ind w:left="1530"/>
      </w:pP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15-57.</w:t>
      </w:r>
      <w:r w:rsidRPr="004301AA">
        <w:rPr>
          <w:b/>
          <w:bCs/>
          <w:u w:val="single"/>
        </w:rPr>
        <w:tab/>
        <w:t>Even and odd numbering system described; effect of building home at end of street or extending street.</w:t>
      </w:r>
    </w:p>
    <w:p w:rsid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For those streets and avenues running in a generally north-south direction, the odd numbers are on the west side of the street, and the even numbers are on the east side of the street.  For those streets and avenues running in a generally east-west direction, the odd numbers are on the south side of the street, and the even numbers are on the north side of the street.  Numbers will run in consecutive order whenever a home is built at the end of a street or whenever a street is extended and new homes are built.  (Ord. No. 47, § 4.)</w:t>
      </w:r>
    </w:p>
    <w:p w:rsidR="00290232" w:rsidRPr="004301AA" w:rsidRDefault="00290232" w:rsidP="004301AA">
      <w:pPr>
        <w:pStyle w:val="NormalWeb"/>
        <w:widowControl w:val="0"/>
        <w:tabs>
          <w:tab w:val="left" w:pos="810"/>
        </w:tabs>
        <w:autoSpaceDE w:val="0"/>
        <w:autoSpaceDN w:val="0"/>
        <w:adjustRightInd w:val="0"/>
        <w:spacing w:before="240" w:beforeAutospacing="0" w:after="0" w:afterAutospacing="0"/>
      </w:pP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lastRenderedPageBreak/>
        <w:t>Sec.</w:t>
      </w:r>
      <w:r w:rsidRPr="004301AA">
        <w:rPr>
          <w:b/>
          <w:bCs/>
          <w:u w:val="single"/>
        </w:rPr>
        <w:tab/>
        <w:t>15-58.</w:t>
      </w:r>
      <w:r w:rsidRPr="004301AA">
        <w:rPr>
          <w:b/>
          <w:bCs/>
          <w:u w:val="single"/>
        </w:rPr>
        <w:tab/>
        <w:t>Compliance with article- -Generally.</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Every dwelling and business house in the town shall be numbered in the manner prescribed in the article, and it shall be unlawful for any person to erect or maintain any house numbers which do not conform with the provisions of this article.  (Ord. No. 47, § 5.)</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rPr>
          <w:b/>
          <w:bCs/>
          <w:u w:val="single"/>
        </w:rPr>
      </w:pPr>
      <w:r w:rsidRPr="004301AA">
        <w:rPr>
          <w:b/>
          <w:bCs/>
          <w:u w:val="single"/>
        </w:rPr>
        <w:t>Sec.</w:t>
      </w:r>
      <w:r w:rsidRPr="004301AA">
        <w:rPr>
          <w:b/>
          <w:bCs/>
          <w:u w:val="single"/>
        </w:rPr>
        <w:tab/>
        <w:t>15-59.</w:t>
      </w:r>
      <w:r w:rsidRPr="004301AA">
        <w:rPr>
          <w:b/>
          <w:bCs/>
          <w:u w:val="single"/>
        </w:rPr>
        <w:tab/>
        <w:t>Same- -Enforcement.</w:t>
      </w:r>
    </w:p>
    <w:p w:rsidR="004301AA" w:rsidRPr="004301AA" w:rsidRDefault="004301AA" w:rsidP="004301AA">
      <w:pPr>
        <w:pStyle w:val="NormalWeb"/>
        <w:widowControl w:val="0"/>
        <w:tabs>
          <w:tab w:val="left" w:pos="810"/>
        </w:tabs>
        <w:autoSpaceDE w:val="0"/>
        <w:autoSpaceDN w:val="0"/>
        <w:adjustRightInd w:val="0"/>
        <w:spacing w:before="240" w:beforeAutospacing="0" w:after="0" w:afterAutospacing="0"/>
      </w:pPr>
      <w:r w:rsidRPr="004301AA">
        <w:tab/>
        <w:t>The streets and alleys committee shall notify the owner or agent of any building or premises which is not numbered in compliance with this article to affix or inscribe the proper number in plain and legible figure on the front of such building or premises.  Such notice shall be served personally on such owner or agent, or in case such owner or agent cannot be found, such notice shall be served on the occupant of such building or premises.  It shall be the duty of such owner, agent or occupant to comply with such notice within ten days from the date thereof.  (Ord. No. 47, § 6.)</w:t>
      </w:r>
    </w:p>
    <w:p w:rsidR="00F2796F" w:rsidRPr="004301AA" w:rsidRDefault="00F2796F"/>
    <w:sectPr w:rsidR="00F2796F" w:rsidRPr="004301AA" w:rsidSect="00F279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24B81"/>
    <w:multiLevelType w:val="hybridMultilevel"/>
    <w:tmpl w:val="A4C6D354"/>
    <w:lvl w:ilvl="0" w:tplc="C58C330C">
      <w:start w:val="1"/>
      <w:numFmt w:val="lowerLetter"/>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
    <w:nsid w:val="368129D4"/>
    <w:multiLevelType w:val="hybridMultilevel"/>
    <w:tmpl w:val="D8E44C46"/>
    <w:lvl w:ilvl="0" w:tplc="1F2EAF0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E30EDE"/>
    <w:multiLevelType w:val="hybridMultilevel"/>
    <w:tmpl w:val="80EA0F0A"/>
    <w:lvl w:ilvl="0" w:tplc="F7FADE74">
      <w:start w:val="1"/>
      <w:numFmt w:val="lowerLetter"/>
      <w:lvlText w:val="(%1)"/>
      <w:lvlJc w:val="left"/>
      <w:pPr>
        <w:tabs>
          <w:tab w:val="num" w:pos="1500"/>
        </w:tabs>
        <w:ind w:left="1500" w:hanging="69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nsid w:val="466A1BEB"/>
    <w:multiLevelType w:val="hybridMultilevel"/>
    <w:tmpl w:val="3B64F54A"/>
    <w:lvl w:ilvl="0" w:tplc="8BDCFE74">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nsid w:val="4CD53ED5"/>
    <w:multiLevelType w:val="hybridMultilevel"/>
    <w:tmpl w:val="52F041A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DFA17E0"/>
    <w:multiLevelType w:val="hybridMultilevel"/>
    <w:tmpl w:val="A21A298E"/>
    <w:lvl w:ilvl="0" w:tplc="CDCED9E4">
      <w:start w:val="1"/>
      <w:numFmt w:val="lowerLetter"/>
      <w:lvlText w:val="(%1)"/>
      <w:lvlJc w:val="left"/>
      <w:pPr>
        <w:tabs>
          <w:tab w:val="num" w:pos="1440"/>
        </w:tabs>
        <w:ind w:left="1440" w:hanging="630"/>
      </w:pPr>
      <w:rPr>
        <w:rFonts w:hint="default"/>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nsid w:val="62716541"/>
    <w:multiLevelType w:val="hybridMultilevel"/>
    <w:tmpl w:val="5150BA56"/>
    <w:lvl w:ilvl="0" w:tplc="96D262BA">
      <w:start w:val="1"/>
      <w:numFmt w:val="lowerLetter"/>
      <w:lvlText w:val="(%1)"/>
      <w:lvlJc w:val="left"/>
      <w:pPr>
        <w:tabs>
          <w:tab w:val="num" w:pos="1440"/>
        </w:tabs>
        <w:ind w:left="1440" w:hanging="630"/>
      </w:pPr>
      <w:rPr>
        <w:rFonts w:hint="default"/>
        <w:u w:val="none"/>
      </w:rPr>
    </w:lvl>
    <w:lvl w:ilvl="1" w:tplc="FC70E72A">
      <w:start w:val="1"/>
      <w:numFmt w:val="decimal"/>
      <w:lvlText w:val="(%2)"/>
      <w:lvlJc w:val="left"/>
      <w:pPr>
        <w:tabs>
          <w:tab w:val="num" w:pos="2250"/>
        </w:tabs>
        <w:ind w:left="2250" w:hanging="720"/>
      </w:pPr>
      <w:rPr>
        <w:rFonts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nsid w:val="7C4F38CB"/>
    <w:multiLevelType w:val="hybridMultilevel"/>
    <w:tmpl w:val="4E487926"/>
    <w:lvl w:ilvl="0" w:tplc="FF10D272">
      <w:start w:val="1"/>
      <w:numFmt w:val="lowerLetter"/>
      <w:lvlText w:val="(%1)"/>
      <w:lvlJc w:val="left"/>
      <w:pPr>
        <w:tabs>
          <w:tab w:val="num" w:pos="1440"/>
        </w:tabs>
        <w:ind w:left="1440" w:hanging="630"/>
      </w:pPr>
      <w:rPr>
        <w:rFonts w:hint="default"/>
      </w:rPr>
    </w:lvl>
    <w:lvl w:ilvl="1" w:tplc="3890360C">
      <w:start w:val="1"/>
      <w:numFmt w:val="decimal"/>
      <w:lvlText w:val="(%2)"/>
      <w:lvlJc w:val="left"/>
      <w:pPr>
        <w:tabs>
          <w:tab w:val="num" w:pos="2040"/>
        </w:tabs>
        <w:ind w:left="2040" w:hanging="51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1"/>
  </w:num>
  <w:num w:numId="2">
    <w:abstractNumId w:val="5"/>
  </w:num>
  <w:num w:numId="3">
    <w:abstractNumId w:val="2"/>
  </w:num>
  <w:num w:numId="4">
    <w:abstractNumId w:val="0"/>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noPunctuationKerning/>
  <w:characterSpacingControl w:val="doNotCompress"/>
  <w:compat>
    <w:compatSetting w:name="compatibilityMode" w:uri="http://schemas.microsoft.com/office/word" w:val="12"/>
  </w:compat>
  <w:rsids>
    <w:rsidRoot w:val="004301AA"/>
    <w:rsid w:val="001E1F00"/>
    <w:rsid w:val="002678FC"/>
    <w:rsid w:val="00290232"/>
    <w:rsid w:val="003322F4"/>
    <w:rsid w:val="003961DC"/>
    <w:rsid w:val="004265C4"/>
    <w:rsid w:val="004301AA"/>
    <w:rsid w:val="00496FB4"/>
    <w:rsid w:val="004F26D0"/>
    <w:rsid w:val="005A0C84"/>
    <w:rsid w:val="005A3F0F"/>
    <w:rsid w:val="006216CE"/>
    <w:rsid w:val="00951888"/>
    <w:rsid w:val="009E51B6"/>
    <w:rsid w:val="00D51F38"/>
    <w:rsid w:val="00DD43C3"/>
    <w:rsid w:val="00E46B0B"/>
    <w:rsid w:val="00F00F96"/>
    <w:rsid w:val="00F2796F"/>
    <w:rsid w:val="00FF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D316CA-722E-473C-8716-A9E07ED9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01AA"/>
    <w:pPr>
      <w:spacing w:before="100" w:beforeAutospacing="1" w:after="100" w:afterAutospacing="1"/>
    </w:pPr>
  </w:style>
  <w:style w:type="paragraph" w:styleId="BodyTextIndent">
    <w:name w:val="Body Text Indent"/>
    <w:basedOn w:val="Normal"/>
    <w:link w:val="BodyTextIndentChar"/>
    <w:rsid w:val="004301AA"/>
    <w:pPr>
      <w:ind w:firstLine="1440"/>
    </w:pPr>
  </w:style>
  <w:style w:type="character" w:customStyle="1" w:styleId="BodyTextIndentChar">
    <w:name w:val="Body Text Indent Char"/>
    <w:basedOn w:val="DefaultParagraphFont"/>
    <w:link w:val="BodyTextIndent"/>
    <w:rsid w:val="004301AA"/>
    <w:rPr>
      <w:sz w:val="24"/>
      <w:szCs w:val="24"/>
    </w:rPr>
  </w:style>
  <w:style w:type="paragraph" w:styleId="BalloonText">
    <w:name w:val="Balloon Text"/>
    <w:basedOn w:val="Normal"/>
    <w:link w:val="BalloonTextChar"/>
    <w:uiPriority w:val="99"/>
    <w:semiHidden/>
    <w:unhideWhenUsed/>
    <w:rsid w:val="003961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1DC"/>
    <w:rPr>
      <w:rFonts w:ascii="Segoe UI" w:hAnsi="Segoe UI" w:cs="Segoe UI"/>
      <w:sz w:val="18"/>
      <w:szCs w:val="18"/>
    </w:rPr>
  </w:style>
  <w:style w:type="paragraph" w:styleId="Revision">
    <w:name w:val="Revision"/>
    <w:hidden/>
    <w:uiPriority w:val="99"/>
    <w:semiHidden/>
    <w:rsid w:val="003322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1A91E-6443-47A1-9115-62DF9072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19</Pages>
  <Words>6628</Words>
  <Characters>37781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9</cp:revision>
  <dcterms:created xsi:type="dcterms:W3CDTF">2010-03-17T21:03:00Z</dcterms:created>
  <dcterms:modified xsi:type="dcterms:W3CDTF">2019-02-08T16:30:00Z</dcterms:modified>
</cp:coreProperties>
</file>